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center"/>
        <w:rPr>
          <w:rFonts w:ascii="Arial" w:hAnsi="Arial" w:cs="Arial"/>
          <w:b/>
          <w:sz w:val="20"/>
          <w:szCs w:val="20"/>
          <w:lang w:val="mn-MN" w:eastAsia="en-US"/>
        </w:rPr>
      </w:pPr>
      <w:r>
        <w:rPr>
          <w:rFonts w:ascii="Arial" w:hAnsi="Arial" w:cs="Arial"/>
          <w:b/>
          <w:sz w:val="20"/>
          <w:szCs w:val="20"/>
          <w:lang w:val="en-US" w:eastAsia="en-US"/>
        </w:rPr>
        <w:t>Компанийн 2018</w:t>
      </w:r>
      <w:r>
        <w:rPr>
          <w:rFonts w:ascii="Arial" w:hAnsi="Arial" w:cs="Arial"/>
          <w:b/>
          <w:sz w:val="20"/>
          <w:szCs w:val="20"/>
          <w:lang w:val="mn-MN" w:eastAsia="en-US"/>
        </w:rPr>
        <w:t xml:space="preserve"> </w:t>
      </w:r>
      <w:r>
        <w:rPr>
          <w:rFonts w:ascii="Arial" w:hAnsi="Arial" w:cs="Arial"/>
          <w:b/>
          <w:sz w:val="20"/>
          <w:szCs w:val="20"/>
          <w:lang w:val="en-US" w:eastAsia="en-US"/>
        </w:rPr>
        <w:t xml:space="preserve">оны </w:t>
      </w:r>
      <w:r>
        <w:rPr>
          <w:rFonts w:ascii="Arial" w:hAnsi="Arial" w:cs="Arial"/>
          <w:b/>
          <w:sz w:val="20"/>
          <w:szCs w:val="20"/>
          <w:lang w:val="mn-MN" w:eastAsia="en-US"/>
        </w:rPr>
        <w:t xml:space="preserve">үйл ажиллагааны болон </w:t>
      </w:r>
    </w:p>
    <w:p>
      <w:pPr>
        <w:autoSpaceDE w:val="0"/>
        <w:autoSpaceDN w:val="0"/>
        <w:adjustRightInd w:val="0"/>
        <w:jc w:val="center"/>
        <w:rPr>
          <w:rFonts w:ascii="Arial" w:hAnsi="Arial" w:cs="Arial"/>
          <w:b/>
          <w:sz w:val="20"/>
          <w:szCs w:val="20"/>
          <w:lang w:val="mn-MN" w:eastAsia="en-US"/>
        </w:rPr>
      </w:pPr>
      <w:r>
        <w:rPr>
          <w:rFonts w:ascii="Arial" w:hAnsi="Arial" w:cs="Arial"/>
          <w:b/>
          <w:sz w:val="20"/>
          <w:szCs w:val="20"/>
          <w:lang w:val="mn-MN" w:eastAsia="en-US"/>
        </w:rPr>
        <w:t xml:space="preserve">санхүүгийн </w:t>
      </w:r>
      <w:r>
        <w:rPr>
          <w:rFonts w:ascii="Arial" w:hAnsi="Arial" w:cs="Arial"/>
          <w:b/>
          <w:sz w:val="20"/>
          <w:szCs w:val="20"/>
          <w:lang w:val="en-US" w:eastAsia="en-US"/>
        </w:rPr>
        <w:t>ажлын тайлан</w:t>
      </w:r>
    </w:p>
    <w:p>
      <w:pPr>
        <w:autoSpaceDE w:val="0"/>
        <w:autoSpaceDN w:val="0"/>
        <w:adjustRightInd w:val="0"/>
        <w:jc w:val="both"/>
        <w:rPr>
          <w:rFonts w:ascii="Arial" w:hAnsi="Arial" w:cs="Arial"/>
          <w:sz w:val="20"/>
          <w:szCs w:val="20"/>
          <w:lang w:val="mn-MN" w:eastAsia="en-US"/>
        </w:rPr>
      </w:pPr>
    </w:p>
    <w:p>
      <w:pPr>
        <w:spacing w:after="120"/>
        <w:jc w:val="both"/>
        <w:rPr>
          <w:rFonts w:ascii="Arial" w:hAnsi="Arial" w:cs="Arial"/>
          <w:sz w:val="20"/>
          <w:szCs w:val="20"/>
          <w:lang w:val="mn-MN"/>
        </w:rPr>
      </w:pPr>
      <w:r>
        <w:rPr>
          <w:rFonts w:ascii="Arial" w:hAnsi="Arial" w:cs="Arial"/>
          <w:sz w:val="20"/>
          <w:szCs w:val="20"/>
          <w:lang w:val="en-US"/>
        </w:rPr>
        <w:tab/>
      </w:r>
      <w:r>
        <w:rPr>
          <w:rFonts w:ascii="Arial" w:hAnsi="Arial" w:cs="Arial"/>
          <w:sz w:val="20"/>
          <w:szCs w:val="20"/>
          <w:lang w:val="mn-MN"/>
        </w:rPr>
        <w:t xml:space="preserve">Тайлант хугацаанд “Улсын Их Дэлгүүр” ХК-ийн Төлөөлөн удирдах зөвлөлийн гишүүдээр С.Хосбаяр, Ш.Баярсайхан, А.Шагдарсүрэн, Р.Содном, А.Норсмаа, Б.Ариунжаргал, Төлөөлөн удирдах зөвлөлийн хараат бус гишүүдээр Д.Дашцэдэн, Л.Чулуунбаатар, Н.Батцацрал нар,  ТУЗ-ийн нарийн бичгийн даргаар В.Хүрэлхад, компанийн Гүйцэтгэх захирлаар С.Сайнбат нар ажиллалаа. </w:t>
      </w:r>
      <w:r>
        <w:rPr>
          <w:rFonts w:ascii="Arial" w:hAnsi="Arial" w:cs="Arial"/>
          <w:sz w:val="20"/>
          <w:szCs w:val="20"/>
          <w:lang w:val="en-US"/>
        </w:rPr>
        <w:t>Компанийн Төлөөлөн удирдах зөвлөл</w:t>
      </w:r>
      <w:r>
        <w:rPr>
          <w:rFonts w:ascii="Arial" w:hAnsi="Arial" w:cs="Arial"/>
          <w:sz w:val="20"/>
          <w:szCs w:val="20"/>
          <w:lang w:val="mn-MN"/>
        </w:rPr>
        <w:t xml:space="preserve"> </w:t>
      </w:r>
      <w:r>
        <w:rPr>
          <w:rFonts w:ascii="Arial" w:hAnsi="Arial" w:cs="Arial"/>
          <w:sz w:val="20"/>
          <w:szCs w:val="20"/>
          <w:lang w:val="en-US"/>
        </w:rPr>
        <w:t xml:space="preserve">компанийн </w:t>
      </w:r>
      <w:r>
        <w:rPr>
          <w:rFonts w:ascii="Arial" w:hAnsi="Arial" w:cs="Arial"/>
          <w:sz w:val="20"/>
          <w:szCs w:val="20"/>
          <w:lang w:val="mn-MN"/>
        </w:rPr>
        <w:t xml:space="preserve">хэтийн төлөв, зорилтыг тодорхойлон хууль дүрэм журамд заасан эрх үүргийн хүрээнд компанийн </w:t>
      </w:r>
      <w:r>
        <w:rPr>
          <w:rFonts w:ascii="Arial" w:hAnsi="Arial" w:cs="Arial"/>
          <w:sz w:val="20"/>
          <w:szCs w:val="20"/>
          <w:lang w:val="en-US"/>
        </w:rPr>
        <w:t>үйл ажиллагаа</w:t>
      </w:r>
      <w:r>
        <w:rPr>
          <w:rFonts w:ascii="Arial" w:hAnsi="Arial" w:cs="Arial"/>
          <w:sz w:val="20"/>
          <w:szCs w:val="20"/>
          <w:lang w:val="mn-MN"/>
        </w:rPr>
        <w:t xml:space="preserve">г </w:t>
      </w:r>
      <w:r>
        <w:rPr>
          <w:rFonts w:ascii="Arial" w:hAnsi="Arial" w:cs="Arial"/>
          <w:sz w:val="20"/>
          <w:szCs w:val="20"/>
          <w:lang w:val="en-US"/>
        </w:rPr>
        <w:t>удирдан чиглүүлж</w:t>
      </w:r>
      <w:r>
        <w:rPr>
          <w:rFonts w:ascii="Arial" w:hAnsi="Arial" w:cs="Arial"/>
          <w:sz w:val="20"/>
          <w:szCs w:val="20"/>
          <w:lang w:val="mn-MN"/>
        </w:rPr>
        <w:t>, түүний дэргэдэх хороод</w:t>
      </w:r>
      <w:r>
        <w:rPr>
          <w:rFonts w:ascii="Arial" w:hAnsi="Arial" w:cs="Arial"/>
          <w:sz w:val="20"/>
          <w:szCs w:val="20"/>
          <w:lang w:val="en-US"/>
        </w:rPr>
        <w:t xml:space="preserve"> </w:t>
      </w:r>
      <w:r>
        <w:rPr>
          <w:rFonts w:ascii="Arial" w:hAnsi="Arial" w:cs="Arial"/>
          <w:sz w:val="20"/>
          <w:szCs w:val="20"/>
          <w:lang w:val="mn-MN"/>
        </w:rPr>
        <w:t>нь хорооны эрх мэдлийн хүрээнд ТУЗ-ийн болон Гүйцэтгэх удирдлагын үйл ажиллагаанд хяналт тавьж Г</w:t>
      </w:r>
      <w:r>
        <w:rPr>
          <w:rFonts w:ascii="Arial" w:hAnsi="Arial" w:cs="Arial"/>
          <w:sz w:val="20"/>
          <w:szCs w:val="20"/>
          <w:lang w:val="en-US"/>
        </w:rPr>
        <w:t>үйцэтгэх удирдлага</w:t>
      </w:r>
      <w:r>
        <w:rPr>
          <w:rFonts w:ascii="Arial" w:hAnsi="Arial" w:cs="Arial"/>
          <w:sz w:val="20"/>
          <w:szCs w:val="20"/>
          <w:lang w:val="mn-MN"/>
        </w:rPr>
        <w:t xml:space="preserve"> нь</w:t>
      </w:r>
      <w:r>
        <w:rPr>
          <w:rFonts w:ascii="Arial" w:hAnsi="Arial" w:cs="Arial"/>
          <w:sz w:val="20"/>
          <w:szCs w:val="20"/>
          <w:lang w:val="en-US"/>
        </w:rPr>
        <w:t xml:space="preserve"> өдөр тутмын удирдлагаар ханган ажиллаж </w:t>
      </w:r>
      <w:r>
        <w:rPr>
          <w:rFonts w:ascii="Arial" w:hAnsi="Arial" w:cs="Arial"/>
          <w:sz w:val="20"/>
          <w:szCs w:val="20"/>
          <w:lang w:val="mn-MN"/>
        </w:rPr>
        <w:t>ирлээ.</w:t>
      </w:r>
    </w:p>
    <w:p>
      <w:pPr>
        <w:jc w:val="both"/>
        <w:rPr>
          <w:rFonts w:ascii="Arial" w:hAnsi="Arial" w:cs="Arial"/>
          <w:sz w:val="20"/>
          <w:szCs w:val="20"/>
          <w:lang w:val="mn-MN"/>
        </w:rPr>
      </w:pPr>
      <w:r>
        <w:rPr>
          <w:rFonts w:ascii="Arial" w:hAnsi="Arial" w:cs="Arial"/>
          <w:b w:val="0"/>
          <w:bCs/>
          <w:sz w:val="20"/>
          <w:szCs w:val="20"/>
          <w:lang w:val="mn-MN"/>
        </w:rPr>
        <w:t>Үйл ажиллагааны талаар:</w:t>
      </w:r>
      <w:r>
        <w:rPr>
          <w:rFonts w:ascii="Arial" w:hAnsi="Arial" w:cs="Arial"/>
          <w:sz w:val="20"/>
          <w:szCs w:val="20"/>
          <w:lang w:val="mn-MN"/>
        </w:rPr>
        <w:t xml:space="preserve"> Компанийн түрээсийн орлогыг нэмэгдүүлэх, өдөр тутмын ашиглалтын зардал, барилгын урсгал засварын зардлуудыг багасган, хэмнэ</w:t>
      </w:r>
      <w:r>
        <w:rPr>
          <w:rFonts w:hint="default" w:ascii="Arial" w:hAnsi="Arial" w:cs="Arial"/>
          <w:sz w:val="20"/>
          <w:szCs w:val="20"/>
          <w:lang w:val="mn-MN"/>
        </w:rPr>
        <w:t>хэ</w:t>
      </w:r>
      <w:r>
        <w:rPr>
          <w:rFonts w:ascii="Arial" w:hAnsi="Arial" w:cs="Arial"/>
          <w:sz w:val="20"/>
          <w:szCs w:val="20"/>
          <w:lang w:val="mn-MN"/>
        </w:rPr>
        <w:t>д анхааран ажиллаж байгаагаа Гүйцэтгэх удирдлага ТУЗ-ийн ээлжит хурлуудад байнга танилцуулж байсан.</w:t>
      </w:r>
    </w:p>
    <w:p>
      <w:pPr>
        <w:jc w:val="both"/>
        <w:rPr>
          <w:rFonts w:ascii="Arial" w:hAnsi="Arial" w:cs="Arial"/>
          <w:sz w:val="20"/>
          <w:szCs w:val="20"/>
          <w:highlight w:val="none"/>
          <w:lang w:val="mn-MN"/>
        </w:rPr>
      </w:pPr>
      <w:r>
        <w:rPr>
          <w:rFonts w:ascii="Arial" w:hAnsi="Arial" w:cs="Arial"/>
          <w:sz w:val="20"/>
          <w:szCs w:val="20"/>
          <w:lang w:val="mn-MN"/>
        </w:rPr>
        <w:t>УИД ХК нь 201</w:t>
      </w:r>
      <w:r>
        <w:rPr>
          <w:rFonts w:hint="default" w:ascii="Arial" w:hAnsi="Arial" w:cs="Arial"/>
          <w:sz w:val="20"/>
          <w:szCs w:val="20"/>
          <w:lang w:val="en-US"/>
        </w:rPr>
        <w:t>9</w:t>
      </w:r>
      <w:r>
        <w:rPr>
          <w:rFonts w:ascii="Arial" w:hAnsi="Arial" w:cs="Arial"/>
          <w:sz w:val="20"/>
          <w:szCs w:val="20"/>
          <w:lang w:val="mn-MN"/>
        </w:rPr>
        <w:t xml:space="preserve"> оны</w:t>
      </w:r>
      <w:r>
        <w:rPr>
          <w:rFonts w:hint="default" w:ascii="Arial" w:hAnsi="Arial" w:cs="Arial"/>
          <w:sz w:val="20"/>
          <w:szCs w:val="20"/>
          <w:lang w:val="mn-MN"/>
        </w:rPr>
        <w:t xml:space="preserve"> эхний хагас жилд</w:t>
      </w:r>
      <w:r>
        <w:rPr>
          <w:rFonts w:ascii="Arial" w:hAnsi="Arial" w:cs="Arial"/>
          <w:sz w:val="20"/>
          <w:szCs w:val="20"/>
          <w:lang w:val="mn-MN"/>
        </w:rPr>
        <w:t xml:space="preserve"> </w:t>
      </w:r>
      <w:r>
        <w:rPr>
          <w:rFonts w:hint="default" w:ascii="Arial" w:hAnsi="Arial" w:cs="Arial"/>
          <w:sz w:val="20"/>
          <w:szCs w:val="20"/>
          <w:lang w:val="mn-MN"/>
        </w:rPr>
        <w:t>2</w:t>
      </w:r>
      <w:r>
        <w:rPr>
          <w:rFonts w:ascii="Arial" w:hAnsi="Arial" w:cs="Arial"/>
          <w:sz w:val="20"/>
          <w:szCs w:val="20"/>
          <w:lang w:val="mn-MN"/>
        </w:rPr>
        <w:t>,</w:t>
      </w:r>
      <w:r>
        <w:rPr>
          <w:rFonts w:hint="default" w:ascii="Arial" w:hAnsi="Arial" w:cs="Arial"/>
          <w:sz w:val="20"/>
          <w:szCs w:val="20"/>
          <w:lang w:val="mn-MN"/>
        </w:rPr>
        <w:t>679</w:t>
      </w:r>
      <w:r>
        <w:rPr>
          <w:rFonts w:ascii="Arial" w:hAnsi="Arial" w:cs="Arial"/>
          <w:sz w:val="20"/>
          <w:szCs w:val="20"/>
          <w:lang w:val="mn-MN"/>
        </w:rPr>
        <w:t xml:space="preserve">.4 сая төгрөгийн түрээсийн орлого олж, </w:t>
      </w:r>
      <w:r>
        <w:rPr>
          <w:rFonts w:hint="default" w:ascii="Arial" w:hAnsi="Arial" w:cs="Arial"/>
          <w:sz w:val="20"/>
          <w:szCs w:val="20"/>
          <w:lang w:val="mn-MN"/>
        </w:rPr>
        <w:t>2</w:t>
      </w:r>
      <w:r>
        <w:rPr>
          <w:rFonts w:ascii="Arial" w:hAnsi="Arial" w:cs="Arial"/>
          <w:sz w:val="20"/>
          <w:szCs w:val="20"/>
          <w:lang w:val="mn-MN"/>
        </w:rPr>
        <w:t>,</w:t>
      </w:r>
      <w:r>
        <w:rPr>
          <w:rFonts w:hint="default" w:ascii="Arial" w:hAnsi="Arial" w:cs="Arial"/>
          <w:sz w:val="20"/>
          <w:szCs w:val="20"/>
          <w:lang w:val="mn-MN"/>
        </w:rPr>
        <w:t>510</w:t>
      </w:r>
      <w:r>
        <w:rPr>
          <w:rFonts w:ascii="Arial" w:hAnsi="Arial" w:cs="Arial"/>
          <w:sz w:val="20"/>
          <w:szCs w:val="20"/>
          <w:lang w:val="mn-MN"/>
        </w:rPr>
        <w:t>.</w:t>
      </w:r>
      <w:r>
        <w:rPr>
          <w:rFonts w:hint="default" w:ascii="Arial" w:hAnsi="Arial" w:cs="Arial"/>
          <w:sz w:val="20"/>
          <w:szCs w:val="20"/>
          <w:lang w:val="mn-MN"/>
        </w:rPr>
        <w:t>2</w:t>
      </w:r>
      <w:r>
        <w:rPr>
          <w:rFonts w:ascii="Arial" w:hAnsi="Arial" w:cs="Arial"/>
          <w:sz w:val="20"/>
          <w:szCs w:val="20"/>
          <w:lang w:val="mn-MN"/>
        </w:rPr>
        <w:t xml:space="preserve"> сая төгрөг</w:t>
      </w:r>
      <w:r>
        <w:rPr>
          <w:rFonts w:ascii="Arial" w:hAnsi="Arial" w:cs="Arial"/>
          <w:sz w:val="20"/>
          <w:szCs w:val="20"/>
          <w:highlight w:val="none"/>
          <w:lang w:val="mn-MN"/>
        </w:rPr>
        <w:t>ийн зардал гаргаж</w:t>
      </w:r>
      <w:r>
        <w:rPr>
          <w:rFonts w:hint="default" w:ascii="Arial" w:hAnsi="Arial" w:cs="Arial"/>
          <w:sz w:val="20"/>
          <w:szCs w:val="20"/>
          <w:highlight w:val="none"/>
          <w:lang w:val="mn-MN"/>
        </w:rPr>
        <w:t xml:space="preserve"> нийт </w:t>
      </w:r>
      <w:r>
        <w:rPr>
          <w:rFonts w:ascii="Arial" w:hAnsi="Arial" w:cs="Arial"/>
          <w:color w:val="auto"/>
          <w:sz w:val="20"/>
          <w:szCs w:val="20"/>
          <w:highlight w:val="none"/>
          <w:lang w:val="en-US"/>
        </w:rPr>
        <w:t xml:space="preserve"> </w:t>
      </w:r>
      <w:r>
        <w:rPr>
          <w:rFonts w:hint="default" w:ascii="Arial" w:hAnsi="Arial" w:cs="Arial"/>
          <w:color w:val="auto"/>
          <w:sz w:val="20"/>
          <w:szCs w:val="20"/>
          <w:highlight w:val="none"/>
          <w:lang w:val="mn-MN"/>
        </w:rPr>
        <w:t>169.2</w:t>
      </w:r>
      <w:r>
        <w:rPr>
          <w:rFonts w:ascii="Arial" w:hAnsi="Arial" w:cs="Arial"/>
          <w:color w:val="auto"/>
          <w:sz w:val="20"/>
          <w:szCs w:val="20"/>
          <w:highlight w:val="none"/>
          <w:lang w:val="mn-MN"/>
        </w:rPr>
        <w:t xml:space="preserve"> сая төгрөгийн ашигтай ажилл</w:t>
      </w:r>
      <w:r>
        <w:rPr>
          <w:rFonts w:ascii="Arial" w:hAnsi="Arial" w:cs="Arial"/>
          <w:color w:val="auto"/>
          <w:sz w:val="20"/>
          <w:szCs w:val="20"/>
          <w:highlight w:val="none"/>
          <w:lang w:val="en-US"/>
        </w:rPr>
        <w:t>a</w:t>
      </w:r>
      <w:r>
        <w:rPr>
          <w:rFonts w:ascii="Arial" w:hAnsi="Arial" w:cs="Arial"/>
          <w:color w:val="auto"/>
          <w:sz w:val="20"/>
          <w:szCs w:val="20"/>
          <w:highlight w:val="none"/>
          <w:lang w:val="mn-MN"/>
        </w:rPr>
        <w:t>сан</w:t>
      </w:r>
      <w:r>
        <w:rPr>
          <w:rFonts w:ascii="Arial" w:hAnsi="Arial" w:cs="Arial"/>
          <w:sz w:val="20"/>
          <w:szCs w:val="20"/>
          <w:highlight w:val="none"/>
          <w:lang w:val="mn-MN"/>
        </w:rPr>
        <w:t xml:space="preserve">. </w:t>
      </w:r>
    </w:p>
    <w:p>
      <w:pPr>
        <w:jc w:val="both"/>
        <w:rPr>
          <w:rFonts w:hint="default" w:ascii="Arial" w:hAnsi="Arial" w:cs="Arial"/>
          <w:color w:val="auto"/>
          <w:sz w:val="20"/>
          <w:szCs w:val="20"/>
          <w:highlight w:val="none"/>
          <w:lang w:val="mn-MN"/>
        </w:rPr>
      </w:pPr>
      <w:r>
        <w:rPr>
          <w:rFonts w:ascii="Arial" w:hAnsi="Arial" w:cs="Arial"/>
          <w:sz w:val="20"/>
          <w:szCs w:val="20"/>
          <w:highlight w:val="none"/>
          <w:lang w:val="mn-MN"/>
        </w:rPr>
        <w:t>Компани нь татвараа үнэн зөв тодорхойлж, төлөх  тайлагнах үүргээ нэр төртэй биелүүлж нийгмийн хариуцлагаа үлгэр жишээ ухамсарлаж, эх орныхоо бүтээн байгуулалт хөгжил цэцэглэлтэнд бодитой хувь нэмэр оруулж</w:t>
      </w:r>
      <w:r>
        <w:rPr>
          <w:rFonts w:hint="default" w:ascii="Arial" w:hAnsi="Arial" w:cs="Arial"/>
          <w:sz w:val="20"/>
          <w:szCs w:val="20"/>
          <w:highlight w:val="none"/>
          <w:lang w:val="mn-MN"/>
        </w:rPr>
        <w:t>,</w:t>
      </w:r>
      <w:r>
        <w:rPr>
          <w:rFonts w:ascii="Arial" w:hAnsi="Arial" w:cs="Arial"/>
          <w:color w:val="auto"/>
          <w:sz w:val="20"/>
          <w:szCs w:val="20"/>
          <w:highlight w:val="none"/>
          <w:lang w:val="mn-MN"/>
        </w:rPr>
        <w:t xml:space="preserve"> </w:t>
      </w:r>
      <w:r>
        <w:rPr>
          <w:rFonts w:ascii="Arial" w:hAnsi="Arial" w:cs="Arial"/>
          <w:sz w:val="20"/>
          <w:szCs w:val="20"/>
          <w:lang w:val="mn-MN"/>
        </w:rPr>
        <w:t>201</w:t>
      </w:r>
      <w:r>
        <w:rPr>
          <w:rFonts w:hint="default" w:ascii="Arial" w:hAnsi="Arial" w:cs="Arial"/>
          <w:sz w:val="20"/>
          <w:szCs w:val="20"/>
          <w:lang w:val="en-US"/>
        </w:rPr>
        <w:t>9</w:t>
      </w:r>
      <w:r>
        <w:rPr>
          <w:rFonts w:ascii="Arial" w:hAnsi="Arial" w:cs="Arial"/>
          <w:sz w:val="20"/>
          <w:szCs w:val="20"/>
          <w:lang w:val="mn-MN"/>
        </w:rPr>
        <w:t xml:space="preserve"> оны</w:t>
      </w:r>
      <w:r>
        <w:rPr>
          <w:rFonts w:hint="default" w:ascii="Arial" w:hAnsi="Arial" w:cs="Arial"/>
          <w:sz w:val="20"/>
          <w:szCs w:val="20"/>
          <w:lang w:val="mn-MN"/>
        </w:rPr>
        <w:t xml:space="preserve"> эхний хагас жилд</w:t>
      </w:r>
      <w:r>
        <w:rPr>
          <w:rFonts w:ascii="Arial" w:hAnsi="Arial" w:cs="Arial"/>
          <w:color w:val="auto"/>
          <w:sz w:val="20"/>
          <w:szCs w:val="20"/>
          <w:highlight w:val="none"/>
          <w:lang w:val="mn-MN"/>
        </w:rPr>
        <w:t xml:space="preserve"> улсын төсөвт </w:t>
      </w:r>
      <w:r>
        <w:rPr>
          <w:rFonts w:hint="default" w:ascii="Arial" w:hAnsi="Arial" w:cs="Arial"/>
          <w:color w:val="auto"/>
          <w:sz w:val="20"/>
          <w:szCs w:val="20"/>
          <w:highlight w:val="none"/>
          <w:lang w:val="mn-MN"/>
        </w:rPr>
        <w:t>154.1</w:t>
      </w:r>
      <w:r>
        <w:rPr>
          <w:rFonts w:ascii="Arial" w:hAnsi="Arial" w:cs="Arial"/>
          <w:color w:val="FF0000"/>
          <w:sz w:val="20"/>
          <w:szCs w:val="20"/>
          <w:highlight w:val="none"/>
          <w:lang w:val="mn-MN"/>
        </w:rPr>
        <w:t xml:space="preserve">  </w:t>
      </w:r>
      <w:r>
        <w:rPr>
          <w:rFonts w:ascii="Arial" w:hAnsi="Arial" w:cs="Arial"/>
          <w:color w:val="auto"/>
          <w:sz w:val="20"/>
          <w:szCs w:val="20"/>
          <w:highlight w:val="none"/>
          <w:lang w:val="mn-MN"/>
        </w:rPr>
        <w:t>сая  төгрөгийн татвар төлжээ.</w:t>
      </w:r>
    </w:p>
    <w:p>
      <w:pPr>
        <w:jc w:val="both"/>
        <w:rPr>
          <w:rFonts w:ascii="Arial" w:hAnsi="Arial" w:cs="Arial"/>
          <w:b w:val="0"/>
          <w:bCs/>
          <w:sz w:val="20"/>
          <w:szCs w:val="20"/>
          <w:highlight w:val="none"/>
          <w:lang w:val="mn-MN"/>
        </w:rPr>
      </w:pPr>
      <w:r>
        <w:rPr>
          <w:rFonts w:ascii="Arial" w:hAnsi="Arial" w:cs="Arial"/>
          <w:b w:val="0"/>
          <w:bCs/>
          <w:sz w:val="20"/>
          <w:szCs w:val="20"/>
          <w:highlight w:val="none"/>
          <w:lang w:val="mn-MN"/>
        </w:rPr>
        <w:t xml:space="preserve">Барилга засвар болон ашиглалт үйлчилгээний талаар: </w:t>
      </w:r>
    </w:p>
    <w:p>
      <w:pPr>
        <w:ind w:firstLine="400" w:firstLineChars="200"/>
        <w:jc w:val="both"/>
        <w:rPr>
          <w:rFonts w:ascii="Arial" w:hAnsi="Arial" w:cs="Arial"/>
          <w:color w:val="auto"/>
          <w:sz w:val="20"/>
          <w:szCs w:val="20"/>
          <w:highlight w:val="none"/>
          <w:lang w:val="mn-MN"/>
        </w:rPr>
      </w:pPr>
      <w:r>
        <w:rPr>
          <w:rFonts w:ascii="Arial" w:hAnsi="Arial" w:cs="Arial"/>
          <w:sz w:val="20"/>
          <w:szCs w:val="20"/>
          <w:lang w:val="mn-MN"/>
        </w:rPr>
        <w:t>201</w:t>
      </w:r>
      <w:r>
        <w:rPr>
          <w:rFonts w:hint="default" w:ascii="Arial" w:hAnsi="Arial" w:cs="Arial"/>
          <w:sz w:val="20"/>
          <w:szCs w:val="20"/>
          <w:lang w:val="en-US"/>
        </w:rPr>
        <w:t>9</w:t>
      </w:r>
      <w:r>
        <w:rPr>
          <w:rFonts w:ascii="Arial" w:hAnsi="Arial" w:cs="Arial"/>
          <w:sz w:val="20"/>
          <w:szCs w:val="20"/>
          <w:lang w:val="mn-MN"/>
        </w:rPr>
        <w:t xml:space="preserve"> оны</w:t>
      </w:r>
      <w:r>
        <w:rPr>
          <w:rFonts w:hint="default" w:ascii="Arial" w:hAnsi="Arial" w:cs="Arial"/>
          <w:sz w:val="20"/>
          <w:szCs w:val="20"/>
          <w:lang w:val="mn-MN"/>
        </w:rPr>
        <w:t xml:space="preserve"> эхний хагас жилд</w:t>
      </w:r>
      <w:r>
        <w:rPr>
          <w:rFonts w:ascii="Arial" w:hAnsi="Arial" w:cs="Arial"/>
          <w:color w:val="auto"/>
          <w:sz w:val="20"/>
          <w:szCs w:val="20"/>
          <w:highlight w:val="none"/>
          <w:lang w:val="mn-MN"/>
        </w:rPr>
        <w:t xml:space="preserve"> Улсын их дэлгүүрийн </w:t>
      </w:r>
      <w:r>
        <w:rPr>
          <w:rFonts w:hint="default" w:ascii="Arial" w:hAnsi="Arial" w:cs="Arial"/>
          <w:color w:val="auto"/>
          <w:sz w:val="20"/>
          <w:szCs w:val="20"/>
          <w:highlight w:val="none"/>
          <w:lang w:val="mn-MN"/>
        </w:rPr>
        <w:t>1,5</w:t>
      </w:r>
      <w:r>
        <w:rPr>
          <w:rFonts w:ascii="Arial" w:hAnsi="Arial" w:cs="Arial"/>
          <w:color w:val="auto"/>
          <w:sz w:val="20"/>
          <w:szCs w:val="20"/>
          <w:highlight w:val="none"/>
          <w:lang w:val="mn-MN"/>
        </w:rPr>
        <w:t xml:space="preserve"> болон </w:t>
      </w:r>
      <w:r>
        <w:rPr>
          <w:rFonts w:hint="default" w:ascii="Arial" w:hAnsi="Arial" w:cs="Arial"/>
          <w:color w:val="auto"/>
          <w:sz w:val="20"/>
          <w:szCs w:val="20"/>
          <w:highlight w:val="none"/>
          <w:lang w:val="mn-MN"/>
        </w:rPr>
        <w:t xml:space="preserve">2 давхарт Агаарын урсгалын хаалт, 5 ба 6-р давхрын агааржуулалтын системийн шинэчлэлтийн ажил, дэлгүүрийн нүүрэн талын фасадны шил шинэчлэх болон </w:t>
      </w:r>
      <w:r>
        <w:rPr>
          <w:rFonts w:ascii="Arial" w:hAnsi="Arial" w:cs="Arial"/>
          <w:color w:val="auto"/>
          <w:sz w:val="20"/>
          <w:szCs w:val="20"/>
          <w:highlight w:val="none"/>
          <w:lang w:val="mn-MN"/>
        </w:rPr>
        <w:t>бусад засварын ажлуудыг хийж гүйцэтгэлээ.</w:t>
      </w:r>
      <w:r>
        <w:rPr>
          <w:rFonts w:ascii="Arial" w:hAnsi="Arial" w:cs="Arial"/>
          <w:color w:val="auto"/>
          <w:sz w:val="20"/>
          <w:szCs w:val="20"/>
          <w:highlight w:val="none"/>
          <w:lang w:val="en-US"/>
        </w:rPr>
        <w:t xml:space="preserve"> </w:t>
      </w:r>
      <w:r>
        <w:rPr>
          <w:rFonts w:ascii="Arial" w:hAnsi="Arial" w:cs="Arial"/>
          <w:color w:val="auto"/>
          <w:sz w:val="20"/>
          <w:szCs w:val="20"/>
          <w:highlight w:val="none"/>
          <w:lang w:val="mn-MN"/>
        </w:rPr>
        <w:t xml:space="preserve">       </w:t>
      </w:r>
    </w:p>
    <w:p>
      <w:pPr>
        <w:spacing w:after="120"/>
        <w:ind w:firstLine="200" w:firstLineChars="100"/>
        <w:jc w:val="both"/>
        <w:rPr>
          <w:rFonts w:ascii="Arial" w:hAnsi="Arial" w:cs="Arial"/>
          <w:b/>
          <w:color w:val="auto"/>
          <w:sz w:val="20"/>
          <w:szCs w:val="20"/>
          <w:highlight w:val="none"/>
          <w:lang w:val="mn-MN"/>
        </w:rPr>
      </w:pPr>
      <w:r>
        <w:rPr>
          <w:rFonts w:ascii="Arial" w:hAnsi="Arial" w:cs="Arial"/>
          <w:b w:val="0"/>
          <w:bCs/>
          <w:sz w:val="20"/>
          <w:szCs w:val="20"/>
          <w:highlight w:val="none"/>
          <w:lang w:val="mn-MN"/>
        </w:rPr>
        <w:t>Санхүүгийн үйл ажиллагааны талаар:</w:t>
      </w:r>
      <w:r>
        <w:rPr>
          <w:rFonts w:ascii="Arial" w:hAnsi="Arial" w:cs="Arial"/>
          <w:b/>
          <w:sz w:val="20"/>
          <w:szCs w:val="20"/>
          <w:highlight w:val="none"/>
          <w:lang w:val="mn-MN"/>
        </w:rPr>
        <w:t xml:space="preserve"> </w:t>
      </w:r>
      <w:r>
        <w:rPr>
          <w:rFonts w:ascii="Arial" w:hAnsi="Arial" w:cs="Arial"/>
          <w:sz w:val="20"/>
          <w:szCs w:val="20"/>
          <w:highlight w:val="none"/>
          <w:lang w:val="mn-MN"/>
        </w:rPr>
        <w:t>Тус компан</w:t>
      </w:r>
      <w:r>
        <w:rPr>
          <w:rFonts w:ascii="Arial" w:hAnsi="Arial" w:cs="Arial"/>
          <w:sz w:val="20"/>
          <w:szCs w:val="20"/>
          <w:lang w:val="mn-MN"/>
        </w:rPr>
        <w:t>и 201</w:t>
      </w:r>
      <w:r>
        <w:rPr>
          <w:rFonts w:hint="default" w:ascii="Arial" w:hAnsi="Arial" w:cs="Arial"/>
          <w:sz w:val="20"/>
          <w:szCs w:val="20"/>
          <w:lang w:val="en-US"/>
        </w:rPr>
        <w:t>9</w:t>
      </w:r>
      <w:r>
        <w:rPr>
          <w:rFonts w:ascii="Arial" w:hAnsi="Arial" w:cs="Arial"/>
          <w:sz w:val="20"/>
          <w:szCs w:val="20"/>
          <w:lang w:val="mn-MN"/>
        </w:rPr>
        <w:t xml:space="preserve"> оны</w:t>
      </w:r>
      <w:r>
        <w:rPr>
          <w:rFonts w:hint="default" w:ascii="Arial" w:hAnsi="Arial" w:cs="Arial"/>
          <w:sz w:val="20"/>
          <w:szCs w:val="20"/>
          <w:lang w:val="mn-MN"/>
        </w:rPr>
        <w:t xml:space="preserve"> эхний хагас жилд</w:t>
      </w:r>
      <w:r>
        <w:rPr>
          <w:rFonts w:ascii="Arial" w:hAnsi="Arial" w:cs="Arial"/>
          <w:sz w:val="20"/>
          <w:szCs w:val="20"/>
          <w:lang w:val="mn-MN"/>
        </w:rPr>
        <w:t xml:space="preserve"> </w:t>
      </w:r>
      <w:r>
        <w:rPr>
          <w:rFonts w:hint="default" w:ascii="Arial" w:hAnsi="Arial" w:cs="Arial"/>
          <w:sz w:val="20"/>
          <w:szCs w:val="20"/>
          <w:lang w:val="mn-MN"/>
        </w:rPr>
        <w:t>2</w:t>
      </w:r>
      <w:r>
        <w:rPr>
          <w:rFonts w:ascii="Arial" w:hAnsi="Arial" w:cs="Arial"/>
          <w:sz w:val="20"/>
          <w:szCs w:val="20"/>
          <w:lang w:val="mn-MN"/>
        </w:rPr>
        <w:t>,</w:t>
      </w:r>
      <w:r>
        <w:rPr>
          <w:rFonts w:hint="default" w:ascii="Arial" w:hAnsi="Arial" w:cs="Arial"/>
          <w:sz w:val="20"/>
          <w:szCs w:val="20"/>
          <w:lang w:val="mn-MN"/>
        </w:rPr>
        <w:t>679</w:t>
      </w:r>
      <w:r>
        <w:rPr>
          <w:rFonts w:ascii="Arial" w:hAnsi="Arial" w:cs="Arial"/>
          <w:sz w:val="20"/>
          <w:szCs w:val="20"/>
          <w:lang w:val="mn-MN"/>
        </w:rPr>
        <w:t xml:space="preserve">.4 сая төгрөгийн түрээсийн орлого олсон байна.  </w:t>
      </w:r>
    </w:p>
    <w:p>
      <w:pPr>
        <w:spacing w:after="120"/>
        <w:ind w:firstLine="720"/>
        <w:jc w:val="both"/>
        <w:rPr>
          <w:rFonts w:ascii="Arial" w:hAnsi="Arial" w:cs="Arial"/>
          <w:color w:val="auto"/>
          <w:sz w:val="20"/>
          <w:szCs w:val="20"/>
          <w:lang w:val="mn-MN"/>
        </w:rPr>
      </w:pPr>
      <w:r>
        <w:rPr>
          <w:rFonts w:ascii="Arial" w:hAnsi="Arial" w:cs="Arial"/>
          <w:sz w:val="20"/>
          <w:szCs w:val="20"/>
          <w:lang w:val="mn-MN"/>
        </w:rPr>
        <w:t xml:space="preserve">Тайлант хугацаанд </w:t>
      </w:r>
      <w:r>
        <w:rPr>
          <w:rFonts w:hint="default" w:ascii="Arial" w:hAnsi="Arial" w:cs="Arial"/>
          <w:sz w:val="20"/>
          <w:szCs w:val="20"/>
          <w:lang w:val="mn-MN"/>
        </w:rPr>
        <w:t>2</w:t>
      </w:r>
      <w:r>
        <w:rPr>
          <w:rFonts w:ascii="Arial" w:hAnsi="Arial" w:cs="Arial"/>
          <w:sz w:val="20"/>
          <w:szCs w:val="20"/>
          <w:lang w:val="en-US"/>
        </w:rPr>
        <w:t>,</w:t>
      </w:r>
      <w:r>
        <w:rPr>
          <w:rFonts w:hint="default" w:ascii="Arial" w:hAnsi="Arial" w:cs="Arial"/>
          <w:sz w:val="20"/>
          <w:szCs w:val="20"/>
          <w:lang w:val="mn-MN"/>
        </w:rPr>
        <w:t>493</w:t>
      </w:r>
      <w:r>
        <w:rPr>
          <w:rFonts w:ascii="Arial" w:hAnsi="Arial" w:cs="Arial"/>
          <w:sz w:val="20"/>
          <w:szCs w:val="20"/>
          <w:lang w:val="mn-MN"/>
        </w:rPr>
        <w:t>.</w:t>
      </w:r>
      <w:r>
        <w:rPr>
          <w:rFonts w:hint="default" w:ascii="Arial" w:hAnsi="Arial" w:cs="Arial"/>
          <w:sz w:val="20"/>
          <w:szCs w:val="20"/>
          <w:lang w:val="mn-MN"/>
        </w:rPr>
        <w:t>6</w:t>
      </w:r>
      <w:r>
        <w:rPr>
          <w:rFonts w:ascii="Arial" w:hAnsi="Arial" w:cs="Arial"/>
          <w:sz w:val="20"/>
          <w:szCs w:val="20"/>
          <w:lang w:val="mn-MN"/>
        </w:rPr>
        <w:t xml:space="preserve"> сая төгрөгийн үйл ажиллагааны  зардал гарсан бөгөөд өмнөх оноос</w:t>
      </w:r>
      <w:r>
        <w:rPr>
          <w:rFonts w:hint="default" w:ascii="Arial" w:hAnsi="Arial" w:cs="Arial"/>
          <w:sz w:val="20"/>
          <w:szCs w:val="20"/>
          <w:lang w:val="mn-MN"/>
        </w:rPr>
        <w:t xml:space="preserve"> 7,2 сая төгрөгөөр</w:t>
      </w:r>
      <w:r>
        <w:rPr>
          <w:rFonts w:ascii="Arial" w:hAnsi="Arial" w:cs="Arial"/>
          <w:color w:val="auto"/>
          <w:sz w:val="20"/>
          <w:szCs w:val="20"/>
          <w:lang w:val="mn-MN"/>
        </w:rPr>
        <w:t xml:space="preserve"> буурсан байна</w:t>
      </w:r>
      <w:r>
        <w:rPr>
          <w:rFonts w:ascii="Arial" w:hAnsi="Arial" w:cs="Arial"/>
          <w:color w:val="auto"/>
          <w:sz w:val="20"/>
          <w:szCs w:val="20"/>
          <w:lang w:val="en-US"/>
        </w:rPr>
        <w:t>.</w:t>
      </w:r>
    </w:p>
    <w:p>
      <w:pPr>
        <w:spacing w:after="120"/>
        <w:ind w:firstLine="720"/>
        <w:jc w:val="both"/>
        <w:rPr>
          <w:rFonts w:ascii="Arial" w:hAnsi="Arial" w:cs="Arial"/>
          <w:color w:val="auto"/>
          <w:sz w:val="20"/>
          <w:szCs w:val="20"/>
          <w:lang w:val="mn-MN"/>
        </w:rPr>
      </w:pPr>
      <w:r>
        <w:rPr>
          <w:rFonts w:ascii="Arial" w:hAnsi="Arial" w:cs="Arial"/>
          <w:color w:val="auto"/>
          <w:sz w:val="20"/>
          <w:szCs w:val="20"/>
          <w:lang w:val="mn-MN"/>
        </w:rPr>
        <w:t>Үйл ажиллагааны зардлыг бүтцээр нь ангилж үзвэл</w:t>
      </w:r>
      <w:r>
        <w:rPr>
          <w:rFonts w:ascii="Arial" w:hAnsi="Arial" w:cs="Arial"/>
          <w:color w:val="auto"/>
          <w:sz w:val="20"/>
          <w:szCs w:val="20"/>
          <w:lang w:val="en-US"/>
        </w:rPr>
        <w:t xml:space="preserve"> </w:t>
      </w:r>
      <w:r>
        <w:rPr>
          <w:rFonts w:ascii="Arial" w:hAnsi="Arial" w:cs="Arial"/>
          <w:color w:val="auto"/>
          <w:sz w:val="20"/>
          <w:szCs w:val="20"/>
          <w:lang w:val="mn-MN"/>
        </w:rPr>
        <w:t>1</w:t>
      </w:r>
      <w:r>
        <w:rPr>
          <w:rFonts w:ascii="Arial" w:hAnsi="Arial" w:cs="Arial"/>
          <w:color w:val="auto"/>
          <w:sz w:val="20"/>
          <w:szCs w:val="20"/>
          <w:lang w:val="en-US"/>
        </w:rPr>
        <w:t>.</w:t>
      </w:r>
      <w:r>
        <w:rPr>
          <w:rFonts w:hint="default" w:ascii="Arial" w:hAnsi="Arial" w:cs="Arial"/>
          <w:color w:val="auto"/>
          <w:sz w:val="20"/>
          <w:szCs w:val="20"/>
          <w:lang w:val="mn-MN"/>
        </w:rPr>
        <w:t>4</w:t>
      </w:r>
      <w:r>
        <w:rPr>
          <w:rFonts w:ascii="Arial" w:hAnsi="Arial" w:cs="Arial"/>
          <w:color w:val="auto"/>
          <w:sz w:val="20"/>
          <w:szCs w:val="20"/>
          <w:lang w:val="mn-MN"/>
        </w:rPr>
        <w:t xml:space="preserve"> хувь буюу </w:t>
      </w:r>
      <w:r>
        <w:rPr>
          <w:rFonts w:hint="default" w:ascii="Arial" w:hAnsi="Arial" w:cs="Arial"/>
          <w:color w:val="auto"/>
          <w:sz w:val="20"/>
          <w:szCs w:val="20"/>
          <w:lang w:val="mn-MN"/>
        </w:rPr>
        <w:t>34,5</w:t>
      </w:r>
      <w:r>
        <w:rPr>
          <w:rFonts w:ascii="Arial" w:hAnsi="Arial" w:cs="Arial"/>
          <w:color w:val="auto"/>
          <w:sz w:val="20"/>
          <w:szCs w:val="20"/>
          <w:lang w:val="mn-MN"/>
        </w:rPr>
        <w:t xml:space="preserve"> </w:t>
      </w:r>
      <w:r>
        <w:rPr>
          <w:rFonts w:ascii="Arial" w:hAnsi="Arial" w:cs="Arial"/>
          <w:color w:val="auto"/>
          <w:sz w:val="20"/>
          <w:szCs w:val="20"/>
          <w:lang w:val="en-US"/>
        </w:rPr>
        <w:t>сая төгрөгийг</w:t>
      </w:r>
      <w:r>
        <w:rPr>
          <w:rFonts w:ascii="Arial" w:hAnsi="Arial" w:cs="Arial"/>
          <w:color w:val="auto"/>
          <w:sz w:val="20"/>
          <w:szCs w:val="20"/>
          <w:lang w:val="mn-MN"/>
        </w:rPr>
        <w:t xml:space="preserve"> боловсон хүчний болон хөдөлмөрийн зардал, </w:t>
      </w:r>
      <w:r>
        <w:rPr>
          <w:rFonts w:hint="default" w:ascii="Arial" w:hAnsi="Arial" w:cs="Arial"/>
          <w:color w:val="auto"/>
          <w:sz w:val="20"/>
          <w:szCs w:val="20"/>
          <w:lang w:val="mn-MN"/>
        </w:rPr>
        <w:t>42.8</w:t>
      </w:r>
      <w:r>
        <w:rPr>
          <w:rFonts w:ascii="Arial" w:hAnsi="Arial" w:cs="Arial"/>
          <w:color w:val="auto"/>
          <w:sz w:val="20"/>
          <w:szCs w:val="20"/>
          <w:lang w:val="mn-MN"/>
        </w:rPr>
        <w:t xml:space="preserve"> хувь буюу </w:t>
      </w:r>
      <w:r>
        <w:rPr>
          <w:rFonts w:hint="default" w:ascii="Arial" w:hAnsi="Arial" w:cs="Arial"/>
          <w:color w:val="auto"/>
          <w:sz w:val="20"/>
          <w:szCs w:val="20"/>
          <w:lang w:val="mn-MN"/>
        </w:rPr>
        <w:t>1,091.6</w:t>
      </w:r>
      <w:r>
        <w:rPr>
          <w:rFonts w:ascii="Arial" w:hAnsi="Arial" w:cs="Arial"/>
          <w:color w:val="auto"/>
          <w:sz w:val="20"/>
          <w:szCs w:val="20"/>
          <w:lang w:val="mn-MN"/>
        </w:rPr>
        <w:t xml:space="preserve"> сая төгрөгийг ашиглалтын зардал, 3.</w:t>
      </w:r>
      <w:r>
        <w:rPr>
          <w:rFonts w:hint="default" w:ascii="Arial" w:hAnsi="Arial" w:cs="Arial"/>
          <w:color w:val="auto"/>
          <w:sz w:val="20"/>
          <w:szCs w:val="20"/>
          <w:lang w:val="mn-MN"/>
        </w:rPr>
        <w:t>3</w:t>
      </w:r>
      <w:r>
        <w:rPr>
          <w:rFonts w:ascii="Arial" w:hAnsi="Arial" w:cs="Arial"/>
          <w:color w:val="auto"/>
          <w:sz w:val="20"/>
          <w:szCs w:val="20"/>
          <w:lang w:val="mn-MN"/>
        </w:rPr>
        <w:t xml:space="preserve"> хувь буюу </w:t>
      </w:r>
      <w:r>
        <w:rPr>
          <w:rFonts w:hint="default" w:ascii="Arial" w:hAnsi="Arial" w:cs="Arial"/>
          <w:color w:val="auto"/>
          <w:sz w:val="20"/>
          <w:szCs w:val="20"/>
          <w:lang w:val="mn-MN"/>
        </w:rPr>
        <w:t>84.0</w:t>
      </w:r>
      <w:r>
        <w:rPr>
          <w:rFonts w:ascii="Arial" w:hAnsi="Arial" w:cs="Arial"/>
          <w:color w:val="auto"/>
          <w:sz w:val="20"/>
          <w:szCs w:val="20"/>
          <w:lang w:val="mn-MN"/>
        </w:rPr>
        <w:t xml:space="preserve"> сая төгрөгийг барилгын урсгал засварын зардал, 11.</w:t>
      </w:r>
      <w:r>
        <w:rPr>
          <w:rFonts w:hint="default" w:ascii="Arial" w:hAnsi="Arial" w:cs="Arial"/>
          <w:color w:val="auto"/>
          <w:sz w:val="20"/>
          <w:szCs w:val="20"/>
          <w:lang w:val="mn-MN"/>
        </w:rPr>
        <w:t>2</w:t>
      </w:r>
      <w:r>
        <w:rPr>
          <w:rFonts w:ascii="Arial" w:hAnsi="Arial" w:cs="Arial"/>
          <w:color w:val="auto"/>
          <w:sz w:val="20"/>
          <w:szCs w:val="20"/>
          <w:lang w:val="mn-MN"/>
        </w:rPr>
        <w:t xml:space="preserve"> хувь буюу </w:t>
      </w:r>
      <w:r>
        <w:rPr>
          <w:rFonts w:hint="default" w:ascii="Arial" w:hAnsi="Arial" w:cs="Arial"/>
          <w:color w:val="auto"/>
          <w:sz w:val="20"/>
          <w:szCs w:val="20"/>
          <w:lang w:val="mn-MN"/>
        </w:rPr>
        <w:t>279.6</w:t>
      </w:r>
      <w:r>
        <w:rPr>
          <w:rFonts w:ascii="Arial" w:hAnsi="Arial" w:cs="Arial"/>
          <w:color w:val="auto"/>
          <w:sz w:val="20"/>
          <w:szCs w:val="20"/>
          <w:lang w:val="mn-MN"/>
        </w:rPr>
        <w:t xml:space="preserve"> сая төгрөгийг үндсэн хөрөнгийн элэгдлийн зардал, 3</w:t>
      </w:r>
      <w:r>
        <w:rPr>
          <w:rFonts w:hint="default" w:ascii="Arial" w:hAnsi="Arial" w:cs="Arial"/>
          <w:color w:val="auto"/>
          <w:sz w:val="20"/>
          <w:szCs w:val="20"/>
          <w:lang w:val="mn-MN"/>
        </w:rPr>
        <w:t>3.7</w:t>
      </w:r>
      <w:r>
        <w:rPr>
          <w:rFonts w:ascii="Arial" w:hAnsi="Arial" w:cs="Arial"/>
          <w:color w:val="auto"/>
          <w:sz w:val="20"/>
          <w:szCs w:val="20"/>
          <w:lang w:val="mn-MN"/>
        </w:rPr>
        <w:t xml:space="preserve"> хувь буюу </w:t>
      </w:r>
      <w:r>
        <w:rPr>
          <w:rFonts w:hint="default" w:ascii="Arial" w:hAnsi="Arial" w:cs="Arial"/>
          <w:color w:val="auto"/>
          <w:sz w:val="20"/>
          <w:szCs w:val="20"/>
          <w:lang w:val="mn-MN"/>
        </w:rPr>
        <w:t xml:space="preserve">839.8 </w:t>
      </w:r>
      <w:r>
        <w:rPr>
          <w:rFonts w:ascii="Arial" w:hAnsi="Arial" w:cs="Arial"/>
          <w:color w:val="auto"/>
          <w:sz w:val="20"/>
          <w:szCs w:val="20"/>
          <w:lang w:val="mn-MN"/>
        </w:rPr>
        <w:t>сая төгрөгийг зээлийн хүүгийн зардал, 2</w:t>
      </w:r>
      <w:r>
        <w:rPr>
          <w:rFonts w:ascii="Arial" w:hAnsi="Arial" w:cs="Arial"/>
          <w:color w:val="auto"/>
          <w:sz w:val="20"/>
          <w:szCs w:val="20"/>
          <w:lang w:val="en-US"/>
        </w:rPr>
        <w:t>.</w:t>
      </w:r>
      <w:r>
        <w:rPr>
          <w:rFonts w:hint="default" w:ascii="Arial" w:hAnsi="Arial" w:cs="Arial"/>
          <w:color w:val="auto"/>
          <w:sz w:val="20"/>
          <w:szCs w:val="20"/>
          <w:lang w:val="mn-MN"/>
        </w:rPr>
        <w:t>8</w:t>
      </w:r>
      <w:r>
        <w:rPr>
          <w:rFonts w:ascii="Arial" w:hAnsi="Arial" w:cs="Arial"/>
          <w:color w:val="auto"/>
          <w:sz w:val="20"/>
          <w:szCs w:val="20"/>
          <w:lang w:val="mn-MN"/>
        </w:rPr>
        <w:t xml:space="preserve"> хувь буюу </w:t>
      </w:r>
      <w:r>
        <w:rPr>
          <w:rFonts w:hint="default" w:ascii="Arial" w:hAnsi="Arial" w:cs="Arial"/>
          <w:color w:val="auto"/>
          <w:sz w:val="20"/>
          <w:szCs w:val="20"/>
          <w:lang w:val="mn-MN"/>
        </w:rPr>
        <w:t>70.6</w:t>
      </w:r>
      <w:r>
        <w:rPr>
          <w:rFonts w:ascii="Arial" w:hAnsi="Arial" w:cs="Arial"/>
          <w:color w:val="auto"/>
          <w:sz w:val="20"/>
          <w:szCs w:val="20"/>
          <w:lang w:val="mn-MN"/>
        </w:rPr>
        <w:t xml:space="preserve"> сая төгрөгийг үл хөдлөх хөрөнгийн болон газрын татвар, 4.</w:t>
      </w:r>
      <w:r>
        <w:rPr>
          <w:rFonts w:hint="default" w:ascii="Arial" w:hAnsi="Arial" w:cs="Arial"/>
          <w:color w:val="auto"/>
          <w:sz w:val="20"/>
          <w:szCs w:val="20"/>
          <w:lang w:val="mn-MN"/>
        </w:rPr>
        <w:t>8</w:t>
      </w:r>
      <w:r>
        <w:rPr>
          <w:rFonts w:ascii="Arial" w:hAnsi="Arial" w:cs="Arial"/>
          <w:color w:val="auto"/>
          <w:sz w:val="20"/>
          <w:szCs w:val="20"/>
          <w:lang w:val="mn-MN"/>
        </w:rPr>
        <w:t xml:space="preserve"> хувь буюу </w:t>
      </w:r>
      <w:r>
        <w:rPr>
          <w:rFonts w:hint="default" w:ascii="Arial" w:hAnsi="Arial" w:cs="Arial"/>
          <w:color w:val="auto"/>
          <w:sz w:val="20"/>
          <w:szCs w:val="20"/>
          <w:lang w:val="mn-MN"/>
        </w:rPr>
        <w:t>164.1</w:t>
      </w:r>
      <w:r>
        <w:rPr>
          <w:rFonts w:ascii="Arial" w:hAnsi="Arial" w:cs="Arial"/>
          <w:color w:val="auto"/>
          <w:sz w:val="20"/>
          <w:szCs w:val="20"/>
          <w:lang w:val="mn-MN"/>
        </w:rPr>
        <w:t xml:space="preserve"> сая төгрөгийг  бусад зардал эзэлж байна .</w:t>
      </w:r>
    </w:p>
    <w:p>
      <w:pPr>
        <w:ind w:firstLine="300" w:firstLineChars="150"/>
        <w:jc w:val="both"/>
        <w:rPr>
          <w:rFonts w:ascii="Arial" w:hAnsi="Arial" w:cs="Arial"/>
          <w:color w:val="auto"/>
          <w:sz w:val="20"/>
          <w:szCs w:val="20"/>
          <w:lang w:val="mn-MN"/>
        </w:rPr>
      </w:pPr>
      <w:r>
        <w:rPr>
          <w:rFonts w:ascii="Arial" w:hAnsi="Arial" w:cs="Arial"/>
          <w:sz w:val="20"/>
          <w:szCs w:val="20"/>
          <w:lang w:val="mn-MN"/>
        </w:rPr>
        <w:t>201</w:t>
      </w:r>
      <w:r>
        <w:rPr>
          <w:rFonts w:hint="default" w:ascii="Arial" w:hAnsi="Arial" w:cs="Arial"/>
          <w:sz w:val="20"/>
          <w:szCs w:val="20"/>
          <w:lang w:val="en-US"/>
        </w:rPr>
        <w:t>9</w:t>
      </w:r>
      <w:r>
        <w:rPr>
          <w:rFonts w:ascii="Arial" w:hAnsi="Arial" w:cs="Arial"/>
          <w:sz w:val="20"/>
          <w:szCs w:val="20"/>
          <w:lang w:val="mn-MN"/>
        </w:rPr>
        <w:t xml:space="preserve"> оны</w:t>
      </w:r>
      <w:r>
        <w:rPr>
          <w:rFonts w:hint="default" w:ascii="Arial" w:hAnsi="Arial" w:cs="Arial"/>
          <w:sz w:val="20"/>
          <w:szCs w:val="20"/>
          <w:lang w:val="mn-MN"/>
        </w:rPr>
        <w:t xml:space="preserve"> эхний хагас жилийн байдлаар</w:t>
      </w:r>
      <w:r>
        <w:rPr>
          <w:rFonts w:ascii="Arial" w:hAnsi="Arial" w:cs="Arial"/>
          <w:color w:val="auto"/>
          <w:sz w:val="20"/>
          <w:szCs w:val="20"/>
          <w:lang w:val="mn-MN"/>
        </w:rPr>
        <w:t xml:space="preserve"> нийт хөрөнгийн дүн 8</w:t>
      </w:r>
      <w:r>
        <w:rPr>
          <w:rFonts w:ascii="Arial" w:hAnsi="Arial" w:cs="Arial"/>
          <w:color w:val="auto"/>
          <w:sz w:val="20"/>
          <w:szCs w:val="20"/>
          <w:lang w:val="en-US"/>
        </w:rPr>
        <w:t>,</w:t>
      </w:r>
      <w:r>
        <w:rPr>
          <w:rFonts w:hint="default" w:ascii="Arial" w:hAnsi="Arial" w:cs="Arial"/>
          <w:color w:val="auto"/>
          <w:sz w:val="20"/>
          <w:szCs w:val="20"/>
          <w:lang w:val="mn-MN"/>
        </w:rPr>
        <w:t>409</w:t>
      </w:r>
      <w:r>
        <w:rPr>
          <w:rFonts w:ascii="Arial" w:hAnsi="Arial" w:cs="Arial"/>
          <w:color w:val="auto"/>
          <w:sz w:val="20"/>
          <w:szCs w:val="20"/>
          <w:lang w:val="en-US"/>
        </w:rPr>
        <w:t>.</w:t>
      </w:r>
      <w:r>
        <w:rPr>
          <w:rFonts w:hint="default" w:ascii="Arial" w:hAnsi="Arial" w:cs="Arial"/>
          <w:color w:val="auto"/>
          <w:sz w:val="20"/>
          <w:szCs w:val="20"/>
          <w:lang w:val="mn-MN"/>
        </w:rPr>
        <w:t xml:space="preserve">1 </w:t>
      </w:r>
      <w:r>
        <w:rPr>
          <w:rFonts w:ascii="Arial" w:hAnsi="Arial" w:cs="Arial"/>
          <w:color w:val="auto"/>
          <w:sz w:val="20"/>
          <w:szCs w:val="20"/>
          <w:lang w:val="mn-MN"/>
        </w:rPr>
        <w:t xml:space="preserve">сая төгрөг, үүнээс эргэлтийн хөрөнгө </w:t>
      </w:r>
      <w:r>
        <w:rPr>
          <w:rFonts w:ascii="Arial" w:hAnsi="Arial" w:cs="Arial"/>
          <w:color w:val="auto"/>
          <w:sz w:val="20"/>
          <w:szCs w:val="20"/>
          <w:lang w:val="en-US"/>
        </w:rPr>
        <w:t>1.</w:t>
      </w:r>
      <w:r>
        <w:rPr>
          <w:rFonts w:hint="default" w:ascii="Arial" w:hAnsi="Arial" w:cs="Arial"/>
          <w:color w:val="auto"/>
          <w:sz w:val="20"/>
          <w:szCs w:val="20"/>
          <w:lang w:val="mn-MN"/>
        </w:rPr>
        <w:t xml:space="preserve">0 </w:t>
      </w:r>
      <w:r>
        <w:rPr>
          <w:rFonts w:ascii="Arial" w:hAnsi="Arial" w:cs="Arial"/>
          <w:color w:val="auto"/>
          <w:sz w:val="20"/>
          <w:szCs w:val="20"/>
          <w:lang w:val="mn-MN"/>
        </w:rPr>
        <w:t xml:space="preserve">хувь буюу </w:t>
      </w:r>
      <w:r>
        <w:rPr>
          <w:rFonts w:hint="default" w:ascii="Arial" w:hAnsi="Arial" w:cs="Arial"/>
          <w:color w:val="auto"/>
          <w:sz w:val="20"/>
          <w:szCs w:val="20"/>
          <w:lang w:val="mn-MN"/>
        </w:rPr>
        <w:t>86.6</w:t>
      </w:r>
      <w:r>
        <w:rPr>
          <w:rFonts w:ascii="Arial" w:hAnsi="Arial" w:cs="Arial"/>
          <w:color w:val="auto"/>
          <w:sz w:val="20"/>
          <w:szCs w:val="20"/>
          <w:lang w:val="mn-MN"/>
        </w:rPr>
        <w:t xml:space="preserve"> сая төгрөг, эргэлтийн бус хөрөнгө 9</w:t>
      </w:r>
      <w:r>
        <w:rPr>
          <w:rFonts w:hint="default" w:ascii="Arial" w:hAnsi="Arial" w:cs="Arial"/>
          <w:color w:val="auto"/>
          <w:sz w:val="20"/>
          <w:szCs w:val="20"/>
          <w:lang w:val="mn-MN"/>
        </w:rPr>
        <w:t>9</w:t>
      </w:r>
      <w:r>
        <w:rPr>
          <w:rFonts w:ascii="Arial" w:hAnsi="Arial" w:cs="Arial"/>
          <w:color w:val="auto"/>
          <w:sz w:val="20"/>
          <w:szCs w:val="20"/>
          <w:lang w:val="mn-MN"/>
        </w:rPr>
        <w:t xml:space="preserve"> хувь буюу 8</w:t>
      </w:r>
      <w:r>
        <w:rPr>
          <w:rFonts w:ascii="Arial" w:hAnsi="Arial" w:cs="Arial"/>
          <w:color w:val="auto"/>
          <w:sz w:val="20"/>
          <w:szCs w:val="20"/>
          <w:lang w:val="en-US"/>
        </w:rPr>
        <w:t>,</w:t>
      </w:r>
      <w:r>
        <w:rPr>
          <w:rFonts w:hint="default" w:ascii="Arial" w:hAnsi="Arial" w:cs="Arial"/>
          <w:color w:val="auto"/>
          <w:sz w:val="20"/>
          <w:szCs w:val="20"/>
          <w:lang w:val="mn-MN"/>
        </w:rPr>
        <w:t>322</w:t>
      </w:r>
      <w:r>
        <w:rPr>
          <w:rFonts w:ascii="Arial" w:hAnsi="Arial" w:cs="Arial"/>
          <w:color w:val="auto"/>
          <w:sz w:val="20"/>
          <w:szCs w:val="20"/>
          <w:lang w:val="en-US"/>
        </w:rPr>
        <w:t>.</w:t>
      </w:r>
      <w:r>
        <w:rPr>
          <w:rFonts w:hint="default" w:ascii="Arial" w:hAnsi="Arial" w:cs="Arial"/>
          <w:color w:val="auto"/>
          <w:sz w:val="20"/>
          <w:szCs w:val="20"/>
          <w:lang w:val="mn-MN"/>
        </w:rPr>
        <w:t>5</w:t>
      </w:r>
      <w:r>
        <w:rPr>
          <w:rFonts w:ascii="Arial" w:hAnsi="Arial" w:cs="Arial"/>
          <w:color w:val="auto"/>
          <w:sz w:val="20"/>
          <w:szCs w:val="20"/>
          <w:lang w:val="mn-MN"/>
        </w:rPr>
        <w:t xml:space="preserve"> сая төгрөгийг эзэлж байна. Эргэлтийн хөрөнгийн </w:t>
      </w:r>
      <w:r>
        <w:rPr>
          <w:rFonts w:hint="default" w:ascii="Arial" w:hAnsi="Arial" w:cs="Arial"/>
          <w:color w:val="auto"/>
          <w:sz w:val="20"/>
          <w:szCs w:val="20"/>
          <w:lang w:val="mn-MN"/>
        </w:rPr>
        <w:t>5.5</w:t>
      </w:r>
      <w:r>
        <w:rPr>
          <w:rFonts w:ascii="Arial" w:hAnsi="Arial" w:cs="Arial"/>
          <w:color w:val="auto"/>
          <w:sz w:val="20"/>
          <w:szCs w:val="20"/>
          <w:lang w:val="mn-MN"/>
        </w:rPr>
        <w:t xml:space="preserve"> хувь буюу </w:t>
      </w:r>
      <w:r>
        <w:rPr>
          <w:rFonts w:hint="default" w:ascii="Arial" w:hAnsi="Arial" w:cs="Arial"/>
          <w:color w:val="auto"/>
          <w:sz w:val="20"/>
          <w:szCs w:val="20"/>
          <w:lang w:val="mn-MN"/>
        </w:rPr>
        <w:t>4.8</w:t>
      </w:r>
      <w:r>
        <w:rPr>
          <w:rFonts w:ascii="Arial" w:hAnsi="Arial" w:cs="Arial"/>
          <w:color w:val="auto"/>
          <w:sz w:val="20"/>
          <w:szCs w:val="20"/>
          <w:lang w:val="mn-MN"/>
        </w:rPr>
        <w:t xml:space="preserve"> сая төгрөгийг мөнгө, авлага зэрэг түргэн хөрвөх хөрөнгө, 1</w:t>
      </w:r>
      <w:r>
        <w:rPr>
          <w:rFonts w:hint="default" w:ascii="Arial" w:hAnsi="Arial" w:cs="Arial"/>
          <w:color w:val="auto"/>
          <w:sz w:val="20"/>
          <w:szCs w:val="20"/>
          <w:lang w:val="mn-MN"/>
        </w:rPr>
        <w:t>4</w:t>
      </w:r>
      <w:r>
        <w:rPr>
          <w:rFonts w:ascii="Arial" w:hAnsi="Arial" w:cs="Arial"/>
          <w:color w:val="auto"/>
          <w:sz w:val="20"/>
          <w:szCs w:val="20"/>
          <w:lang w:val="mn-MN"/>
        </w:rPr>
        <w:t>.</w:t>
      </w:r>
      <w:r>
        <w:rPr>
          <w:rFonts w:hint="default" w:ascii="Arial" w:hAnsi="Arial" w:cs="Arial"/>
          <w:color w:val="auto"/>
          <w:sz w:val="20"/>
          <w:szCs w:val="20"/>
          <w:lang w:val="mn-MN"/>
        </w:rPr>
        <w:t>0</w:t>
      </w:r>
      <w:r>
        <w:rPr>
          <w:rFonts w:ascii="Arial" w:hAnsi="Arial" w:cs="Arial"/>
          <w:color w:val="auto"/>
          <w:sz w:val="20"/>
          <w:szCs w:val="20"/>
          <w:lang w:val="mn-MN"/>
        </w:rPr>
        <w:t xml:space="preserve"> хувь буюу </w:t>
      </w:r>
      <w:r>
        <w:rPr>
          <w:rFonts w:hint="default" w:ascii="Arial" w:hAnsi="Arial" w:cs="Arial"/>
          <w:color w:val="auto"/>
          <w:sz w:val="20"/>
          <w:szCs w:val="20"/>
          <w:lang w:val="mn-MN"/>
        </w:rPr>
        <w:t>12.1</w:t>
      </w:r>
      <w:r>
        <w:rPr>
          <w:rFonts w:ascii="Arial" w:hAnsi="Arial" w:cs="Arial"/>
          <w:color w:val="auto"/>
          <w:sz w:val="20"/>
          <w:szCs w:val="20"/>
          <w:lang w:val="en-US"/>
        </w:rPr>
        <w:t xml:space="preserve"> </w:t>
      </w:r>
      <w:r>
        <w:rPr>
          <w:rFonts w:ascii="Arial" w:hAnsi="Arial" w:cs="Arial"/>
          <w:color w:val="auto"/>
          <w:sz w:val="20"/>
          <w:szCs w:val="20"/>
          <w:lang w:val="mn-MN"/>
        </w:rPr>
        <w:t xml:space="preserve">сая төгрөгийг бараа материал, </w:t>
      </w:r>
      <w:r>
        <w:rPr>
          <w:rFonts w:hint="default" w:ascii="Arial" w:hAnsi="Arial" w:cs="Arial"/>
          <w:color w:val="auto"/>
          <w:sz w:val="20"/>
          <w:szCs w:val="20"/>
          <w:lang w:val="mn-MN"/>
        </w:rPr>
        <w:t>80.5</w:t>
      </w:r>
      <w:r>
        <w:rPr>
          <w:rFonts w:ascii="Arial" w:hAnsi="Arial" w:cs="Arial"/>
          <w:color w:val="auto"/>
          <w:sz w:val="20"/>
          <w:szCs w:val="20"/>
          <w:lang w:val="en-US"/>
        </w:rPr>
        <w:t xml:space="preserve"> </w:t>
      </w:r>
      <w:r>
        <w:rPr>
          <w:rFonts w:ascii="Arial" w:hAnsi="Arial" w:cs="Arial"/>
          <w:color w:val="auto"/>
          <w:sz w:val="20"/>
          <w:szCs w:val="20"/>
          <w:lang w:val="mn-MN"/>
        </w:rPr>
        <w:t xml:space="preserve">хувь буюу </w:t>
      </w:r>
      <w:r>
        <w:rPr>
          <w:rFonts w:hint="default" w:ascii="Arial" w:hAnsi="Arial" w:cs="Arial"/>
          <w:color w:val="auto"/>
          <w:sz w:val="20"/>
          <w:szCs w:val="20"/>
          <w:lang w:val="mn-MN"/>
        </w:rPr>
        <w:t>69.7</w:t>
      </w:r>
      <w:r>
        <w:rPr>
          <w:rFonts w:ascii="Arial" w:hAnsi="Arial" w:cs="Arial"/>
          <w:color w:val="auto"/>
          <w:sz w:val="20"/>
          <w:szCs w:val="20"/>
          <w:lang w:val="mn-MN"/>
        </w:rPr>
        <w:t xml:space="preserve"> сая төгрөгийг урьдчилж гарсан зардал эзэлж байна. Эргэлтийн бус хөрөнгийн дийлэнх хувь болох </w:t>
      </w:r>
      <w:r>
        <w:rPr>
          <w:rFonts w:ascii="Arial" w:hAnsi="Arial" w:cs="Arial"/>
          <w:color w:val="auto"/>
          <w:sz w:val="20"/>
          <w:szCs w:val="20"/>
          <w:lang w:val="en-US"/>
        </w:rPr>
        <w:t>9</w:t>
      </w:r>
      <w:r>
        <w:rPr>
          <w:rFonts w:ascii="Arial" w:hAnsi="Arial" w:cs="Arial"/>
          <w:color w:val="auto"/>
          <w:sz w:val="20"/>
          <w:szCs w:val="20"/>
          <w:lang w:val="mn-MN"/>
        </w:rPr>
        <w:t>9</w:t>
      </w:r>
      <w:r>
        <w:rPr>
          <w:rFonts w:ascii="Arial" w:hAnsi="Arial" w:cs="Arial"/>
          <w:color w:val="auto"/>
          <w:sz w:val="20"/>
          <w:szCs w:val="20"/>
          <w:lang w:val="en-US"/>
        </w:rPr>
        <w:t>.</w:t>
      </w:r>
      <w:r>
        <w:rPr>
          <w:rFonts w:ascii="Arial" w:hAnsi="Arial" w:cs="Arial"/>
          <w:color w:val="auto"/>
          <w:sz w:val="20"/>
          <w:szCs w:val="20"/>
          <w:lang w:val="mn-MN"/>
        </w:rPr>
        <w:t>6 хувь буюу 14,</w:t>
      </w:r>
      <w:r>
        <w:rPr>
          <w:rFonts w:hint="default" w:ascii="Arial" w:hAnsi="Arial" w:cs="Arial"/>
          <w:color w:val="auto"/>
          <w:sz w:val="20"/>
          <w:szCs w:val="20"/>
          <w:lang w:val="mn-MN"/>
        </w:rPr>
        <w:t>290.9</w:t>
      </w:r>
      <w:r>
        <w:rPr>
          <w:rFonts w:ascii="Arial" w:hAnsi="Arial" w:cs="Arial"/>
          <w:color w:val="auto"/>
          <w:sz w:val="20"/>
          <w:szCs w:val="20"/>
          <w:lang w:val="mn-MN"/>
        </w:rPr>
        <w:t xml:space="preserve"> </w:t>
      </w:r>
      <w:r>
        <w:rPr>
          <w:rFonts w:ascii="Arial" w:hAnsi="Arial" w:cs="Arial"/>
          <w:color w:val="auto"/>
          <w:sz w:val="20"/>
          <w:szCs w:val="20"/>
          <w:lang w:val="en-US"/>
        </w:rPr>
        <w:t>(</w:t>
      </w:r>
      <w:r>
        <w:rPr>
          <w:rFonts w:ascii="Arial" w:hAnsi="Arial" w:cs="Arial"/>
          <w:color w:val="auto"/>
          <w:sz w:val="20"/>
          <w:szCs w:val="20"/>
          <w:lang w:val="mn-MN"/>
        </w:rPr>
        <w:t xml:space="preserve">хуримтлагдсан элэгдэл нь </w:t>
      </w:r>
      <w:r>
        <w:rPr>
          <w:rFonts w:hint="default" w:ascii="Arial" w:hAnsi="Arial" w:cs="Arial"/>
          <w:color w:val="auto"/>
          <w:sz w:val="20"/>
          <w:szCs w:val="20"/>
          <w:lang w:val="mn-MN"/>
        </w:rPr>
        <w:t>6,002.3</w:t>
      </w:r>
      <w:r>
        <w:rPr>
          <w:rFonts w:ascii="Arial" w:hAnsi="Arial" w:cs="Arial"/>
          <w:color w:val="auto"/>
          <w:sz w:val="20"/>
          <w:szCs w:val="20"/>
          <w:lang w:val="en-US"/>
        </w:rPr>
        <w:t xml:space="preserve"> </w:t>
      </w:r>
      <w:r>
        <w:rPr>
          <w:rFonts w:ascii="Arial" w:hAnsi="Arial" w:cs="Arial"/>
          <w:color w:val="auto"/>
          <w:sz w:val="20"/>
          <w:szCs w:val="20"/>
          <w:lang w:val="mn-MN"/>
        </w:rPr>
        <w:t>сая төгрөг</w:t>
      </w:r>
      <w:r>
        <w:rPr>
          <w:rFonts w:ascii="Arial" w:hAnsi="Arial" w:cs="Arial"/>
          <w:color w:val="auto"/>
          <w:sz w:val="20"/>
          <w:szCs w:val="20"/>
          <w:lang w:val="en-US"/>
        </w:rPr>
        <w:t>)</w:t>
      </w:r>
      <w:r>
        <w:rPr>
          <w:rFonts w:ascii="Arial" w:hAnsi="Arial" w:cs="Arial"/>
          <w:color w:val="auto"/>
          <w:sz w:val="20"/>
          <w:szCs w:val="20"/>
          <w:lang w:val="mn-MN"/>
        </w:rPr>
        <w:t xml:space="preserve"> сая төгрөгийг үндсэн хөрөнгө болох барилга байгууламж</w:t>
      </w:r>
      <w:r>
        <w:rPr>
          <w:rFonts w:ascii="Arial" w:hAnsi="Arial" w:cs="Arial"/>
          <w:color w:val="auto"/>
          <w:sz w:val="20"/>
          <w:szCs w:val="20"/>
          <w:lang w:val="en-US"/>
        </w:rPr>
        <w:t xml:space="preserve">, </w:t>
      </w:r>
      <w:r>
        <w:rPr>
          <w:rFonts w:ascii="Arial" w:hAnsi="Arial" w:cs="Arial"/>
          <w:color w:val="auto"/>
          <w:sz w:val="20"/>
          <w:szCs w:val="20"/>
          <w:lang w:val="mn-MN"/>
        </w:rPr>
        <w:t xml:space="preserve">машин тоног төхөөрөмж, тавилга, эд хогшил, 0.4 хувь буюу 33.8 сая төгрөгийг  урт хугацаат хөрөнгө оруулалт эзэлж байна. </w:t>
      </w:r>
    </w:p>
    <w:p>
      <w:pPr>
        <w:spacing w:after="120"/>
        <w:jc w:val="both"/>
        <w:rPr>
          <w:rFonts w:ascii="Arial" w:hAnsi="Arial" w:cs="Arial"/>
          <w:color w:val="auto"/>
          <w:sz w:val="20"/>
          <w:szCs w:val="20"/>
          <w:lang w:val="mn-MN"/>
        </w:rPr>
      </w:pPr>
      <w:r>
        <w:rPr>
          <w:rFonts w:ascii="Arial" w:hAnsi="Arial" w:cs="Arial"/>
          <w:color w:val="auto"/>
          <w:sz w:val="20"/>
          <w:szCs w:val="20"/>
          <w:lang w:val="mn-MN"/>
        </w:rPr>
        <w:tab/>
      </w:r>
      <w:r>
        <w:rPr>
          <w:rFonts w:ascii="Arial" w:hAnsi="Arial" w:cs="Arial"/>
          <w:color w:val="auto"/>
          <w:sz w:val="20"/>
          <w:szCs w:val="20"/>
          <w:lang w:val="mn-MN"/>
        </w:rPr>
        <w:t>Өр төлбөр ба Эзэмшигчдийн өмчийн хувьд бусдад төлөх өр төлбөрийн хэмжээ 9,</w:t>
      </w:r>
      <w:r>
        <w:rPr>
          <w:rFonts w:hint="default" w:ascii="Arial" w:hAnsi="Arial" w:cs="Arial"/>
          <w:color w:val="auto"/>
          <w:sz w:val="20"/>
          <w:szCs w:val="20"/>
          <w:lang w:val="mn-MN"/>
        </w:rPr>
        <w:t>475.5</w:t>
      </w:r>
      <w:r>
        <w:rPr>
          <w:rFonts w:ascii="Arial" w:hAnsi="Arial" w:cs="Arial"/>
          <w:color w:val="auto"/>
          <w:sz w:val="20"/>
          <w:szCs w:val="20"/>
          <w:lang w:val="en-US"/>
        </w:rPr>
        <w:t xml:space="preserve"> </w:t>
      </w:r>
      <w:r>
        <w:rPr>
          <w:rFonts w:ascii="Arial" w:hAnsi="Arial" w:cs="Arial"/>
          <w:color w:val="auto"/>
          <w:sz w:val="20"/>
          <w:szCs w:val="20"/>
          <w:lang w:val="mn-MN"/>
        </w:rPr>
        <w:t xml:space="preserve">сая төгрөг, эзэмшигчдийн өмчийн дүн -1.235,6 сая төгрөг байна. Бусдад төлөх өр төлбөрийн хэмжээ өнгөрсөн оны эцэст </w:t>
      </w:r>
      <w:r>
        <w:rPr>
          <w:rFonts w:hint="default" w:ascii="Arial" w:hAnsi="Arial" w:cs="Arial"/>
          <w:color w:val="auto"/>
          <w:sz w:val="20"/>
          <w:szCs w:val="20"/>
          <w:lang w:val="mn-MN"/>
        </w:rPr>
        <w:t>9,832.9</w:t>
      </w:r>
      <w:r>
        <w:rPr>
          <w:rFonts w:ascii="Arial" w:hAnsi="Arial" w:cs="Arial"/>
          <w:color w:val="auto"/>
          <w:sz w:val="20"/>
          <w:szCs w:val="20"/>
          <w:lang w:val="mn-MN"/>
        </w:rPr>
        <w:t xml:space="preserve"> сая төгрөг байснаас 3.</w:t>
      </w:r>
      <w:r>
        <w:rPr>
          <w:rFonts w:hint="default" w:ascii="Arial" w:hAnsi="Arial" w:cs="Arial"/>
          <w:color w:val="auto"/>
          <w:sz w:val="20"/>
          <w:szCs w:val="20"/>
          <w:lang w:val="mn-MN"/>
        </w:rPr>
        <w:t>6</w:t>
      </w:r>
      <w:r>
        <w:rPr>
          <w:rFonts w:ascii="Arial" w:hAnsi="Arial" w:cs="Arial"/>
          <w:color w:val="auto"/>
          <w:sz w:val="20"/>
          <w:szCs w:val="20"/>
          <w:lang w:val="mn-MN"/>
        </w:rPr>
        <w:t xml:space="preserve"> хувиар буюу </w:t>
      </w:r>
      <w:r>
        <w:rPr>
          <w:rFonts w:hint="default" w:ascii="Arial" w:hAnsi="Arial" w:cs="Arial"/>
          <w:color w:val="auto"/>
          <w:sz w:val="20"/>
          <w:szCs w:val="20"/>
          <w:lang w:val="mn-MN"/>
        </w:rPr>
        <w:t>357.4</w:t>
      </w:r>
      <w:r>
        <w:rPr>
          <w:rFonts w:ascii="Arial" w:hAnsi="Arial" w:cs="Arial"/>
          <w:color w:val="auto"/>
          <w:sz w:val="20"/>
          <w:szCs w:val="20"/>
          <w:lang w:val="mn-MN"/>
        </w:rPr>
        <w:t xml:space="preserve"> сая төгрөгөөр буурсан байна. Нийт өр төлбөрийн 97,</w:t>
      </w:r>
      <w:r>
        <w:rPr>
          <w:rFonts w:hint="default" w:ascii="Arial" w:hAnsi="Arial" w:cs="Arial"/>
          <w:color w:val="auto"/>
          <w:sz w:val="20"/>
          <w:szCs w:val="20"/>
          <w:lang w:val="mn-MN"/>
        </w:rPr>
        <w:t>8</w:t>
      </w:r>
      <w:r>
        <w:rPr>
          <w:rFonts w:ascii="Arial" w:hAnsi="Arial" w:cs="Arial"/>
          <w:color w:val="auto"/>
          <w:sz w:val="20"/>
          <w:szCs w:val="20"/>
          <w:lang w:val="mn-MN"/>
        </w:rPr>
        <w:t xml:space="preserve"> хувь буюу 9,</w:t>
      </w:r>
      <w:r>
        <w:rPr>
          <w:rFonts w:hint="default" w:ascii="Arial" w:hAnsi="Arial" w:cs="Arial"/>
          <w:color w:val="auto"/>
          <w:sz w:val="20"/>
          <w:szCs w:val="20"/>
          <w:lang w:val="mn-MN"/>
        </w:rPr>
        <w:t>270.6</w:t>
      </w:r>
      <w:r>
        <w:rPr>
          <w:rFonts w:ascii="Arial" w:hAnsi="Arial" w:cs="Arial"/>
          <w:color w:val="auto"/>
          <w:sz w:val="20"/>
          <w:szCs w:val="20"/>
          <w:lang w:val="mn-MN"/>
        </w:rPr>
        <w:t xml:space="preserve"> сая төгрөгийг зээл, зээлийн хүүгийн хуримтлагдсан өр  эзэлдэг бөгөөд өмнөх оны зээлийн үлдэгдлээс 3.</w:t>
      </w:r>
      <w:r>
        <w:rPr>
          <w:rFonts w:hint="default" w:ascii="Arial" w:hAnsi="Arial" w:cs="Arial"/>
          <w:color w:val="auto"/>
          <w:sz w:val="20"/>
          <w:szCs w:val="20"/>
          <w:lang w:val="mn-MN"/>
        </w:rPr>
        <w:t>1</w:t>
      </w:r>
      <w:r>
        <w:rPr>
          <w:rFonts w:ascii="Arial" w:hAnsi="Arial" w:cs="Arial"/>
          <w:color w:val="auto"/>
          <w:sz w:val="20"/>
          <w:szCs w:val="20"/>
          <w:lang w:val="mn-MN"/>
        </w:rPr>
        <w:t xml:space="preserve"> хувиар буурсан байна. Эзэмшигчдийн өмч  оны эхэнд  -</w:t>
      </w:r>
      <w:r>
        <w:rPr>
          <w:rFonts w:hint="default" w:ascii="Arial" w:hAnsi="Arial" w:cs="Arial"/>
          <w:color w:val="auto"/>
          <w:sz w:val="20"/>
          <w:szCs w:val="20"/>
          <w:lang w:val="mn-MN"/>
        </w:rPr>
        <w:t>1,235.6</w:t>
      </w:r>
      <w:r>
        <w:rPr>
          <w:rFonts w:ascii="Arial" w:hAnsi="Arial" w:cs="Arial"/>
          <w:color w:val="auto"/>
          <w:sz w:val="20"/>
          <w:szCs w:val="20"/>
          <w:lang w:val="mn-MN"/>
        </w:rPr>
        <w:t xml:space="preserve"> сая төгрөг байснаас тухайн тайлант хугацааны  эцэст -1</w:t>
      </w:r>
      <w:r>
        <w:rPr>
          <w:rFonts w:hint="default" w:ascii="Arial" w:hAnsi="Arial" w:cs="Arial"/>
          <w:color w:val="auto"/>
          <w:sz w:val="20"/>
          <w:szCs w:val="20"/>
          <w:lang w:val="mn-MN"/>
        </w:rPr>
        <w:t>,066.4</w:t>
      </w:r>
      <w:r>
        <w:rPr>
          <w:rFonts w:ascii="Arial" w:hAnsi="Arial" w:cs="Arial"/>
          <w:color w:val="auto"/>
          <w:sz w:val="20"/>
          <w:szCs w:val="20"/>
          <w:lang w:val="mn-MN"/>
        </w:rPr>
        <w:t xml:space="preserve"> сая төгрөг болсон  байна. </w:t>
      </w:r>
      <w:r>
        <w:rPr>
          <w:rFonts w:ascii="Arial" w:hAnsi="Arial" w:cs="Arial"/>
          <w:color w:val="auto"/>
          <w:sz w:val="20"/>
          <w:szCs w:val="20"/>
          <w:lang w:val="mn-MN"/>
        </w:rPr>
        <w:tab/>
      </w:r>
    </w:p>
    <w:p>
      <w:pPr>
        <w:ind w:firstLine="420" w:firstLineChars="0"/>
        <w:jc w:val="both"/>
        <w:rPr>
          <w:rFonts w:hint="default" w:ascii="Arial" w:hAnsi="Arial" w:cs="Arial"/>
          <w:color w:val="auto"/>
          <w:sz w:val="20"/>
          <w:szCs w:val="20"/>
          <w:lang w:val="en-US"/>
        </w:rPr>
      </w:pPr>
      <w:r>
        <w:rPr>
          <w:rFonts w:ascii="Arial" w:hAnsi="Arial" w:cs="Arial"/>
          <w:color w:val="auto"/>
          <w:sz w:val="20"/>
          <w:szCs w:val="20"/>
          <w:lang w:val="mn-MN"/>
        </w:rPr>
        <w:t xml:space="preserve"> УИД ХК нь </w:t>
      </w:r>
      <w:r>
        <w:rPr>
          <w:rFonts w:ascii="Arial" w:hAnsi="Arial" w:cs="Arial"/>
          <w:sz w:val="20"/>
          <w:szCs w:val="20"/>
          <w:lang w:val="mn-MN"/>
        </w:rPr>
        <w:t>201</w:t>
      </w:r>
      <w:r>
        <w:rPr>
          <w:rFonts w:hint="default" w:ascii="Arial" w:hAnsi="Arial" w:cs="Arial"/>
          <w:sz w:val="20"/>
          <w:szCs w:val="20"/>
          <w:lang w:val="en-US"/>
        </w:rPr>
        <w:t>9</w:t>
      </w:r>
      <w:r>
        <w:rPr>
          <w:rFonts w:ascii="Arial" w:hAnsi="Arial" w:cs="Arial"/>
          <w:sz w:val="20"/>
          <w:szCs w:val="20"/>
          <w:lang w:val="mn-MN"/>
        </w:rPr>
        <w:t xml:space="preserve"> оны</w:t>
      </w:r>
      <w:r>
        <w:rPr>
          <w:rFonts w:hint="default" w:ascii="Arial" w:hAnsi="Arial" w:cs="Arial"/>
          <w:sz w:val="20"/>
          <w:szCs w:val="20"/>
          <w:lang w:val="mn-MN"/>
        </w:rPr>
        <w:t xml:space="preserve"> эхний хагас жилд</w:t>
      </w:r>
      <w:r>
        <w:rPr>
          <w:rFonts w:ascii="Arial" w:hAnsi="Arial" w:cs="Arial"/>
          <w:color w:val="auto"/>
          <w:sz w:val="20"/>
          <w:szCs w:val="20"/>
          <w:lang w:val="mn-MN"/>
        </w:rPr>
        <w:t xml:space="preserve"> ААНОАТатварт </w:t>
      </w:r>
      <w:r>
        <w:rPr>
          <w:rFonts w:hint="default" w:ascii="Arial" w:hAnsi="Arial" w:cs="Arial"/>
          <w:color w:val="auto"/>
          <w:sz w:val="20"/>
          <w:szCs w:val="20"/>
          <w:lang w:val="mn-MN"/>
        </w:rPr>
        <w:t>21.4</w:t>
      </w:r>
      <w:r>
        <w:rPr>
          <w:rFonts w:ascii="Arial" w:hAnsi="Arial" w:cs="Arial"/>
          <w:color w:val="auto"/>
          <w:sz w:val="20"/>
          <w:szCs w:val="20"/>
          <w:lang w:val="mn-MN"/>
        </w:rPr>
        <w:t xml:space="preserve"> сая төгрөг, НӨАТатварт </w:t>
      </w:r>
      <w:r>
        <w:rPr>
          <w:rFonts w:hint="default" w:ascii="Arial" w:hAnsi="Arial" w:cs="Arial"/>
          <w:color w:val="auto"/>
          <w:sz w:val="20"/>
          <w:szCs w:val="20"/>
          <w:lang w:val="mn-MN"/>
        </w:rPr>
        <w:t>54.2</w:t>
      </w:r>
      <w:r>
        <w:rPr>
          <w:rFonts w:ascii="Arial" w:hAnsi="Arial" w:cs="Arial"/>
          <w:color w:val="auto"/>
          <w:sz w:val="20"/>
          <w:szCs w:val="20"/>
          <w:lang w:val="mn-MN"/>
        </w:rPr>
        <w:t xml:space="preserve"> сая төгрөг, үл хөдлөх хөрөнгө болон газрын албан татварт </w:t>
      </w:r>
      <w:r>
        <w:rPr>
          <w:rFonts w:hint="default" w:ascii="Arial" w:hAnsi="Arial" w:cs="Arial"/>
          <w:color w:val="auto"/>
          <w:sz w:val="20"/>
          <w:szCs w:val="20"/>
          <w:lang w:val="mn-MN"/>
        </w:rPr>
        <w:t>70.6</w:t>
      </w:r>
      <w:r>
        <w:rPr>
          <w:rFonts w:ascii="Arial" w:hAnsi="Arial" w:cs="Arial"/>
          <w:color w:val="auto"/>
          <w:sz w:val="20"/>
          <w:szCs w:val="20"/>
          <w:lang w:val="mn-MN"/>
        </w:rPr>
        <w:t xml:space="preserve"> сая төгрөг, ХХОАТатвар болон НДШимтгэлд </w:t>
      </w:r>
      <w:r>
        <w:rPr>
          <w:rFonts w:hint="default" w:ascii="Arial" w:hAnsi="Arial" w:cs="Arial"/>
          <w:color w:val="auto"/>
          <w:sz w:val="20"/>
          <w:szCs w:val="20"/>
          <w:lang w:val="mn-MN"/>
        </w:rPr>
        <w:t>7.9</w:t>
      </w:r>
      <w:r>
        <w:rPr>
          <w:rFonts w:ascii="Arial" w:hAnsi="Arial" w:cs="Arial"/>
          <w:color w:val="auto"/>
          <w:sz w:val="20"/>
          <w:szCs w:val="20"/>
          <w:lang w:val="mn-MN"/>
        </w:rPr>
        <w:t xml:space="preserve"> сая төгрөг, нийт дүнгээрээ  </w:t>
      </w:r>
      <w:r>
        <w:rPr>
          <w:rFonts w:hint="default" w:ascii="Arial" w:hAnsi="Arial" w:cs="Arial"/>
          <w:color w:val="auto"/>
          <w:sz w:val="20"/>
          <w:szCs w:val="20"/>
          <w:lang w:val="mn-MN"/>
        </w:rPr>
        <w:t>154.1</w:t>
      </w:r>
      <w:r>
        <w:rPr>
          <w:rFonts w:ascii="Arial" w:hAnsi="Arial" w:cs="Arial"/>
          <w:color w:val="auto"/>
          <w:sz w:val="20"/>
          <w:szCs w:val="20"/>
          <w:lang w:val="mn-MN"/>
        </w:rPr>
        <w:t xml:space="preserve"> сая төгрөгийг Улсын төвлөрсөн төсөвт төлсөн байна.</w:t>
      </w:r>
      <w:r>
        <w:rPr>
          <w:rFonts w:hint="default" w:ascii="Arial" w:hAnsi="Arial" w:cs="Arial"/>
          <w:color w:val="auto"/>
          <w:sz w:val="20"/>
          <w:szCs w:val="20"/>
          <w:lang w:val="en-US"/>
        </w:rPr>
        <w:t xml:space="preserve"> </w:t>
      </w:r>
      <w:r>
        <w:rPr>
          <w:rFonts w:ascii="Arial" w:hAnsi="Arial" w:cs="Arial"/>
          <w:color w:val="auto"/>
          <w:sz w:val="20"/>
          <w:szCs w:val="20"/>
          <w:lang w:val="mn-MN"/>
        </w:rPr>
        <w:t>Компани</w:t>
      </w:r>
      <w:r>
        <w:rPr>
          <w:rFonts w:hint="default" w:ascii="Arial" w:hAnsi="Arial" w:cs="Arial"/>
          <w:color w:val="auto"/>
          <w:sz w:val="20"/>
          <w:szCs w:val="20"/>
          <w:lang w:val="mn-MN"/>
        </w:rPr>
        <w:t xml:space="preserve"> нь сүүлийн жилүүдэд бий болсон хуримтлагдсан алдагдлаа нөхөж ашигтай ажиллаж чадаагүйн улмаас 2019 онд ногдол ашиг тараагаагүй байна.</w:t>
      </w:r>
    </w:p>
    <w:p>
      <w:pPr>
        <w:jc w:val="both"/>
        <w:rPr>
          <w:rFonts w:ascii="Arial" w:hAnsi="Arial" w:cs="Arial"/>
          <w:color w:val="auto"/>
          <w:sz w:val="20"/>
          <w:szCs w:val="20"/>
          <w:lang w:val="mn-MN"/>
        </w:rPr>
      </w:pPr>
    </w:p>
    <w:p>
      <w:pPr>
        <w:ind w:firstLine="420" w:firstLineChars="0"/>
        <w:jc w:val="both"/>
        <w:rPr>
          <w:rFonts w:hint="default" w:ascii="Arial" w:hAnsi="Arial" w:cs="Arial"/>
          <w:color w:val="auto"/>
          <w:sz w:val="20"/>
          <w:szCs w:val="20"/>
          <w:lang w:val="mn-MN"/>
        </w:rPr>
      </w:pPr>
      <w:r>
        <w:rPr>
          <w:rFonts w:hint="default" w:ascii="Arial" w:hAnsi="Arial" w:cs="Arial"/>
          <w:color w:val="auto"/>
          <w:sz w:val="20"/>
          <w:szCs w:val="20"/>
          <w:lang w:val="mn-MN"/>
        </w:rPr>
        <w:t>2019 оны эхний хагас жилд хувьцаа эзэмшигчдийн ээлжит хурал хуралдсан бөгөөд хурлаас гарсан шийдвэрийг олон нийтэд болон хувьцаа эзэмшигчдэд хуулийн дагуу мэдэгдсэн. Компанийн нөлөө бүхий хувьцаа эзэмшигчдийн мэдээлэлд өөрчлөлт ороогүй байна.</w:t>
      </w:r>
      <w:bookmarkStart w:id="0" w:name="_GoBack"/>
      <w:bookmarkEnd w:id="0"/>
    </w:p>
    <w:p>
      <w:pPr>
        <w:jc w:val="center"/>
        <w:rPr>
          <w:rFonts w:ascii="Arial" w:hAnsi="Arial" w:cs="Arial"/>
          <w:color w:val="auto"/>
          <w:sz w:val="20"/>
          <w:szCs w:val="20"/>
          <w:lang w:val="mn-MN"/>
        </w:rPr>
      </w:pPr>
      <w:r>
        <w:rPr>
          <w:rFonts w:ascii="Arial" w:hAnsi="Arial" w:cs="Arial"/>
          <w:color w:val="auto"/>
          <w:sz w:val="20"/>
          <w:szCs w:val="20"/>
          <w:lang w:val="mn-MN"/>
        </w:rPr>
        <w:t>------------------------о0о------------------------</w:t>
      </w:r>
    </w:p>
    <w:sectPr>
      <w:pgSz w:w="11849" w:h="16781"/>
      <w:pgMar w:top="1134" w:right="850" w:bottom="1134" w:left="1701" w:header="720" w:footer="720" w:gutter="0"/>
      <w:cols w:space="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D514D5"/>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0CD514D5"/>
    <w:rsid w:val="0F6B7217"/>
    <w:rsid w:val="1FA01D51"/>
    <w:rsid w:val="20880777"/>
    <w:rsid w:val="25F16428"/>
    <w:rsid w:val="2E0453FF"/>
    <w:rsid w:val="349C3240"/>
    <w:rsid w:val="35CA1AA8"/>
    <w:rsid w:val="35F949CE"/>
    <w:rsid w:val="3AA5586F"/>
    <w:rsid w:val="3BD450D9"/>
    <w:rsid w:val="3E937144"/>
    <w:rsid w:val="467321D0"/>
    <w:rsid w:val="4ABF44E7"/>
    <w:rsid w:val="4F10393A"/>
    <w:rsid w:val="4F3914DC"/>
    <w:rsid w:val="565F4538"/>
    <w:rsid w:val="588E66D9"/>
    <w:rsid w:val="589E3449"/>
    <w:rsid w:val="5A2A3740"/>
    <w:rsid w:val="5EF3783F"/>
    <w:rsid w:val="612C0229"/>
    <w:rsid w:val="63660B59"/>
    <w:rsid w:val="6F47199B"/>
    <w:rsid w:val="708E01FC"/>
    <w:rsid w:val="7A35558D"/>
    <w:rsid w:val="7AF7440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Times New Roma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ru-RU" w:eastAsia="ru-RU"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Office_11.2.0.8893_F1E327BC-269C-435d-A152-05C5408002CA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2019-05-06T01:20:00Z</dcterms:created>
  <dc:creator>law-l-06</dc:creator>
  <cp:lastModifiedBy>law-l-06</cp:lastModifiedBy>
  <dcterms:modified xsi:type="dcterms:W3CDTF">2019-09-04T02:38:06Z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1033-11.2.0.8893</vt:lpwstr>
  </property>
</Properties>
</file>