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30A" w:rsidRPr="00F420FF" w:rsidRDefault="00BA530A" w:rsidP="00BA530A">
      <w:pPr>
        <w:pStyle w:val="NoSpacing"/>
        <w:jc w:val="center"/>
        <w:rPr>
          <w:rFonts w:ascii="Times New Roman" w:hAnsi="Times New Roman" w:cs="Times New Roman"/>
          <w:i/>
          <w:sz w:val="36"/>
          <w:szCs w:val="36"/>
        </w:rPr>
      </w:pPr>
      <w:r w:rsidRPr="00F420FF">
        <w:rPr>
          <w:rFonts w:ascii="Times New Roman" w:hAnsi="Times New Roman" w:cs="Times New Roman"/>
          <w:i/>
          <w:sz w:val="36"/>
          <w:szCs w:val="36"/>
        </w:rPr>
        <w:t xml:space="preserve">“ЖАРГАЛАНТ ҮЙЛС” </w:t>
      </w:r>
      <w:r w:rsidRPr="00F420FF">
        <w:rPr>
          <w:rFonts w:ascii="Times New Roman" w:hAnsi="Times New Roman" w:cs="Times New Roman"/>
          <w:i/>
          <w:sz w:val="36"/>
          <w:szCs w:val="36"/>
          <w:lang w:val="mn-MN"/>
        </w:rPr>
        <w:t>Х</w:t>
      </w:r>
      <w:r w:rsidRPr="00F420FF">
        <w:rPr>
          <w:rFonts w:ascii="Times New Roman" w:hAnsi="Times New Roman" w:cs="Times New Roman"/>
          <w:i/>
          <w:sz w:val="36"/>
          <w:szCs w:val="36"/>
        </w:rPr>
        <w:t>УВЬЦААТ КОМПАНИ</w:t>
      </w:r>
      <w:r w:rsidRPr="00F420FF">
        <w:rPr>
          <w:rFonts w:ascii="Times New Roman" w:hAnsi="Times New Roman" w:cs="Times New Roman"/>
          <w:i/>
          <w:sz w:val="36"/>
          <w:szCs w:val="36"/>
          <w:lang w:val="mn-MN"/>
        </w:rPr>
        <w:t>ЙН</w:t>
      </w:r>
    </w:p>
    <w:p w:rsidR="00BA530A" w:rsidRPr="00F420FF" w:rsidRDefault="00BA530A" w:rsidP="00BA530A">
      <w:pPr>
        <w:pStyle w:val="NoSpacing"/>
        <w:jc w:val="center"/>
        <w:rPr>
          <w:rFonts w:ascii="Times New Roman" w:hAnsi="Times New Roman" w:cs="Times New Roman"/>
          <w:b/>
          <w:i/>
          <w:sz w:val="40"/>
          <w:szCs w:val="40"/>
          <w:lang w:val="mn-MN"/>
        </w:rPr>
      </w:pPr>
      <w:r w:rsidRPr="00F420FF">
        <w:rPr>
          <w:rFonts w:ascii="Times New Roman" w:hAnsi="Times New Roman" w:cs="Times New Roman"/>
          <w:b/>
          <w:i/>
          <w:sz w:val="40"/>
          <w:szCs w:val="40"/>
          <w:lang w:val="mn-MN"/>
        </w:rPr>
        <w:t>ХУВЬЦАА ЭЗЭМШИГЧДИЙН ХУРЛЫН ТЭМДЭГЛЭЛ</w:t>
      </w:r>
    </w:p>
    <w:p w:rsidR="00BA530A" w:rsidRPr="00F420FF" w:rsidRDefault="00DD1E22" w:rsidP="00BA530A">
      <w:pPr>
        <w:ind w:hanging="600"/>
        <w:jc w:val="both"/>
        <w:rPr>
          <w:rFonts w:ascii="Times New Roman" w:hAnsi="Times New Roman" w:cs="Times New Roman"/>
          <w:sz w:val="24"/>
          <w:szCs w:val="24"/>
        </w:rPr>
      </w:pPr>
      <w:r>
        <w:rPr>
          <w:rFonts w:ascii="Times New Roman" w:hAnsi="Times New Roman" w:cs="Times New Roman"/>
          <w:sz w:val="24"/>
          <w:szCs w:val="24"/>
        </w:rPr>
        <w:pict>
          <v:line id="_x0000_s1028" style="position:absolute;left:0;text-align:left;flip:y;z-index:251658240" from="-35.25pt,7.6pt" to="467.25pt,7.6pt" strokeweight="6pt">
            <v:stroke linestyle="thickBetweenThin"/>
          </v:line>
        </w:pict>
      </w:r>
      <w:r>
        <w:rPr>
          <w:rFonts w:ascii="Times New Roman" w:hAnsi="Times New Roman" w:cs="Times New Roman"/>
          <w:sz w:val="24"/>
          <w:szCs w:val="24"/>
        </w:rPr>
      </w:r>
      <w:r>
        <w:rPr>
          <w:rFonts w:ascii="Times New Roman" w:hAnsi="Times New Roman" w:cs="Times New Roman"/>
          <w:sz w:val="24"/>
          <w:szCs w:val="24"/>
        </w:rPr>
        <w:pict>
          <v:group id="_x0000_s1026" editas="canvas" style="width:474pt;height:3.6pt;mso-position-horizontal-relative:char;mso-position-vertical-relative:line" coordorigin="1907,1995" coordsize="7584,5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907;top:1995;width:7584;height:58" o:preferrelative="f">
              <v:fill o:detectmouseclick="t"/>
              <v:path o:extrusionok="t" o:connecttype="none"/>
            </v:shape>
            <w10:wrap type="none"/>
            <w10:anchorlock/>
          </v:group>
        </w:pict>
      </w:r>
    </w:p>
    <w:p w:rsidR="00BA530A" w:rsidRPr="00F420FF" w:rsidRDefault="00BA530A" w:rsidP="00BA530A">
      <w:pPr>
        <w:pStyle w:val="NoSpacing"/>
        <w:rPr>
          <w:rFonts w:ascii="Times New Roman" w:hAnsi="Times New Roman" w:cs="Times New Roman"/>
          <w:sz w:val="24"/>
          <w:szCs w:val="24"/>
          <w:lang w:val="mn-MN"/>
        </w:rPr>
      </w:pPr>
      <w:r w:rsidRPr="00F420FF">
        <w:rPr>
          <w:rFonts w:ascii="Times New Roman" w:hAnsi="Times New Roman" w:cs="Times New Roman"/>
          <w:sz w:val="24"/>
          <w:szCs w:val="24"/>
          <w:lang w:val="mn-MN"/>
        </w:rPr>
        <w:t>201</w:t>
      </w:r>
      <w:r w:rsidR="00B71262">
        <w:rPr>
          <w:rFonts w:ascii="Times New Roman" w:hAnsi="Times New Roman" w:cs="Times New Roman"/>
          <w:sz w:val="24"/>
          <w:szCs w:val="24"/>
        </w:rPr>
        <w:t>5</w:t>
      </w:r>
      <w:r w:rsidRPr="00F420FF">
        <w:rPr>
          <w:rFonts w:ascii="Times New Roman" w:hAnsi="Times New Roman" w:cs="Times New Roman"/>
          <w:sz w:val="24"/>
          <w:szCs w:val="24"/>
          <w:lang w:val="mn-MN"/>
        </w:rPr>
        <w:t xml:space="preserve"> оны </w:t>
      </w:r>
      <w:r w:rsidRPr="00F420FF">
        <w:rPr>
          <w:rFonts w:ascii="Times New Roman" w:hAnsi="Times New Roman" w:cs="Times New Roman"/>
          <w:sz w:val="24"/>
          <w:szCs w:val="24"/>
        </w:rPr>
        <w:t>4</w:t>
      </w:r>
      <w:r w:rsidRPr="00F420FF">
        <w:rPr>
          <w:rFonts w:ascii="Times New Roman" w:hAnsi="Times New Roman" w:cs="Times New Roman"/>
          <w:sz w:val="24"/>
          <w:szCs w:val="24"/>
          <w:lang w:val="mn-MN"/>
        </w:rPr>
        <w:t xml:space="preserve"> д</w:t>
      </w:r>
      <w:r w:rsidRPr="00F420FF">
        <w:rPr>
          <w:rFonts w:ascii="Times New Roman" w:hAnsi="Times New Roman" w:cs="Times New Roman"/>
          <w:sz w:val="24"/>
          <w:szCs w:val="24"/>
        </w:rPr>
        <w:t>үгээр</w:t>
      </w:r>
      <w:r w:rsidRPr="00F420FF">
        <w:rPr>
          <w:rFonts w:ascii="Times New Roman" w:hAnsi="Times New Roman" w:cs="Times New Roman"/>
          <w:sz w:val="24"/>
          <w:szCs w:val="24"/>
          <w:lang w:val="mn-MN"/>
        </w:rPr>
        <w:t xml:space="preserve"> сарын</w:t>
      </w:r>
    </w:p>
    <w:p w:rsidR="00BA530A" w:rsidRPr="00F420FF" w:rsidRDefault="00B71262" w:rsidP="00BA530A">
      <w:pPr>
        <w:pStyle w:val="NoSpacing"/>
        <w:rPr>
          <w:rFonts w:ascii="Times New Roman" w:hAnsi="Times New Roman" w:cs="Times New Roman"/>
          <w:sz w:val="24"/>
          <w:szCs w:val="24"/>
        </w:rPr>
      </w:pPr>
      <w:r>
        <w:rPr>
          <w:rFonts w:ascii="Times New Roman" w:hAnsi="Times New Roman" w:cs="Times New Roman"/>
          <w:sz w:val="24"/>
          <w:szCs w:val="24"/>
        </w:rPr>
        <w:t>15</w:t>
      </w:r>
      <w:r w:rsidR="00BA530A" w:rsidRPr="00F420FF">
        <w:rPr>
          <w:rFonts w:ascii="Times New Roman" w:hAnsi="Times New Roman" w:cs="Times New Roman"/>
          <w:sz w:val="24"/>
          <w:szCs w:val="24"/>
          <w:lang w:val="mn-MN"/>
        </w:rPr>
        <w:t xml:space="preserve">-ны өдөр                                </w:t>
      </w:r>
      <w:r w:rsidR="00BA530A">
        <w:rPr>
          <w:rFonts w:ascii="Times New Roman" w:hAnsi="Times New Roman" w:cs="Times New Roman"/>
          <w:sz w:val="24"/>
          <w:szCs w:val="24"/>
        </w:rPr>
        <w:t xml:space="preserve">           </w:t>
      </w:r>
      <w:r w:rsidR="00BA530A" w:rsidRPr="00F420FF">
        <w:rPr>
          <w:rFonts w:ascii="Times New Roman" w:hAnsi="Times New Roman" w:cs="Times New Roman"/>
          <w:sz w:val="24"/>
          <w:szCs w:val="24"/>
          <w:lang w:val="mn-MN"/>
        </w:rPr>
        <w:t xml:space="preserve">      Дугаар </w:t>
      </w:r>
      <w:r>
        <w:rPr>
          <w:rFonts w:ascii="Times New Roman" w:hAnsi="Times New Roman" w:cs="Times New Roman"/>
          <w:sz w:val="24"/>
          <w:szCs w:val="24"/>
        </w:rPr>
        <w:t>6</w:t>
      </w:r>
      <w:r w:rsidR="00BA530A" w:rsidRPr="00F420FF">
        <w:rPr>
          <w:rFonts w:ascii="Times New Roman" w:hAnsi="Times New Roman" w:cs="Times New Roman"/>
          <w:sz w:val="24"/>
          <w:szCs w:val="24"/>
          <w:lang w:val="mn-MN"/>
        </w:rPr>
        <w:t xml:space="preserve">        </w:t>
      </w:r>
      <w:r w:rsidR="00BA530A">
        <w:rPr>
          <w:rFonts w:ascii="Times New Roman" w:hAnsi="Times New Roman" w:cs="Times New Roman"/>
          <w:sz w:val="24"/>
          <w:szCs w:val="24"/>
          <w:lang w:val="mn-MN"/>
        </w:rPr>
        <w:t xml:space="preserve">                               Улаанбаатар хот</w:t>
      </w:r>
    </w:p>
    <w:p w:rsidR="00BA530A" w:rsidRPr="00F420FF" w:rsidRDefault="00BA530A" w:rsidP="00BA530A">
      <w:pPr>
        <w:pStyle w:val="NoSpacing"/>
        <w:rPr>
          <w:rFonts w:ascii="Times New Roman" w:hAnsi="Times New Roman" w:cs="Times New Roman"/>
          <w:sz w:val="24"/>
          <w:szCs w:val="24"/>
        </w:rPr>
      </w:pPr>
    </w:p>
    <w:p w:rsidR="00BA530A" w:rsidRPr="00BA530A" w:rsidRDefault="00BA530A" w:rsidP="00BA530A">
      <w:pPr>
        <w:jc w:val="both"/>
        <w:rPr>
          <w:rFonts w:ascii="Times New Roman" w:hAnsi="Times New Roman" w:cs="Times New Roman"/>
          <w:bdr w:val="none" w:sz="0" w:space="0" w:color="auto" w:frame="1"/>
          <w:shd w:val="clear" w:color="auto" w:fill="FFFFFF"/>
          <w:lang w:val="mn-MN"/>
        </w:rPr>
      </w:pPr>
      <w:r w:rsidRPr="00F420FF">
        <w:rPr>
          <w:rFonts w:ascii="Times New Roman" w:hAnsi="Times New Roman" w:cs="Times New Roman"/>
          <w:sz w:val="24"/>
          <w:szCs w:val="24"/>
          <w:lang w:val="mn-MN"/>
        </w:rPr>
        <w:t>Хурал 201</w:t>
      </w:r>
      <w:r w:rsidR="00B71262">
        <w:rPr>
          <w:rFonts w:ascii="Times New Roman" w:hAnsi="Times New Roman" w:cs="Times New Roman"/>
          <w:sz w:val="24"/>
          <w:szCs w:val="24"/>
        </w:rPr>
        <w:t>5</w:t>
      </w:r>
      <w:r w:rsidRPr="00F420FF">
        <w:rPr>
          <w:rFonts w:ascii="Times New Roman" w:hAnsi="Times New Roman" w:cs="Times New Roman"/>
          <w:sz w:val="24"/>
          <w:szCs w:val="24"/>
          <w:lang w:val="mn-MN"/>
        </w:rPr>
        <w:t xml:space="preserve"> оны 4 дүгээр сарын </w:t>
      </w:r>
      <w:r w:rsidR="00B71262">
        <w:rPr>
          <w:rFonts w:ascii="Times New Roman" w:hAnsi="Times New Roman" w:cs="Times New Roman"/>
          <w:sz w:val="24"/>
          <w:szCs w:val="24"/>
        </w:rPr>
        <w:t>15</w:t>
      </w:r>
      <w:r>
        <w:rPr>
          <w:rFonts w:ascii="Times New Roman" w:hAnsi="Times New Roman" w:cs="Times New Roman"/>
          <w:sz w:val="24"/>
          <w:szCs w:val="24"/>
          <w:lang w:val="mn-MN"/>
        </w:rPr>
        <w:t>-</w:t>
      </w:r>
      <w:r w:rsidRPr="00F420FF">
        <w:rPr>
          <w:rFonts w:ascii="Times New Roman" w:hAnsi="Times New Roman" w:cs="Times New Roman"/>
          <w:sz w:val="24"/>
          <w:szCs w:val="24"/>
          <w:lang w:val="mn-MN"/>
        </w:rPr>
        <w:t xml:space="preserve">ны өдрийн </w:t>
      </w:r>
      <w:r>
        <w:rPr>
          <w:rFonts w:ascii="Times New Roman" w:hAnsi="Times New Roman" w:cs="Times New Roman"/>
          <w:sz w:val="24"/>
          <w:szCs w:val="24"/>
          <w:lang w:val="mn-MN"/>
        </w:rPr>
        <w:t>12</w:t>
      </w:r>
      <w:r w:rsidRPr="00F420FF">
        <w:rPr>
          <w:rFonts w:ascii="Times New Roman" w:hAnsi="Times New Roman" w:cs="Times New Roman"/>
          <w:sz w:val="24"/>
          <w:szCs w:val="24"/>
          <w:lang w:val="mn-MN"/>
        </w:rPr>
        <w:t xml:space="preserve"> цагт </w:t>
      </w:r>
      <w:r>
        <w:rPr>
          <w:rFonts w:ascii="Times New Roman" w:hAnsi="Times New Roman" w:cs="Times New Roman"/>
          <w:sz w:val="24"/>
          <w:szCs w:val="24"/>
          <w:lang w:val="mn-MN"/>
        </w:rPr>
        <w:t xml:space="preserve">Улаанбаатар хот, </w:t>
      </w:r>
      <w:r w:rsidR="00B71262">
        <w:rPr>
          <w:rFonts w:ascii="Times New Roman" w:hAnsi="Times New Roman" w:cs="Times New Roman"/>
          <w:sz w:val="24"/>
          <w:szCs w:val="24"/>
          <w:lang w:val="mn-MN"/>
        </w:rPr>
        <w:t xml:space="preserve">Чингэлтэй </w:t>
      </w:r>
      <w:r>
        <w:rPr>
          <w:rFonts w:ascii="Times New Roman" w:hAnsi="Times New Roman" w:cs="Times New Roman"/>
          <w:sz w:val="24"/>
          <w:szCs w:val="24"/>
          <w:lang w:val="mn-MN"/>
        </w:rPr>
        <w:t xml:space="preserve">дүүрэг, </w:t>
      </w:r>
      <w:r w:rsidR="00B71262">
        <w:rPr>
          <w:rFonts w:ascii="Times New Roman" w:hAnsi="Times New Roman" w:cs="Times New Roman"/>
          <w:sz w:val="24"/>
          <w:szCs w:val="24"/>
          <w:lang w:val="mn-MN"/>
        </w:rPr>
        <w:t>5</w:t>
      </w:r>
      <w:r>
        <w:rPr>
          <w:rFonts w:ascii="Times New Roman" w:hAnsi="Times New Roman" w:cs="Times New Roman"/>
          <w:sz w:val="24"/>
          <w:szCs w:val="24"/>
          <w:lang w:val="mn-MN"/>
        </w:rPr>
        <w:t>-р хороо,</w:t>
      </w:r>
      <w:r w:rsidR="00B71262">
        <w:rPr>
          <w:rFonts w:ascii="Times New Roman" w:hAnsi="Times New Roman" w:cs="Times New Roman"/>
          <w:sz w:val="24"/>
          <w:szCs w:val="24"/>
          <w:lang w:val="mn-MN"/>
        </w:rPr>
        <w:t xml:space="preserve"> Шинэ 9-р байрны 18 тоотод </w:t>
      </w:r>
      <w:r>
        <w:rPr>
          <w:rFonts w:ascii="Times New Roman" w:hAnsi="Times New Roman" w:cs="Times New Roman"/>
          <w:bdr w:val="none" w:sz="0" w:space="0" w:color="auto" w:frame="1"/>
          <w:shd w:val="clear" w:color="auto" w:fill="FFFFFF"/>
          <w:lang w:val="mn-MN"/>
        </w:rPr>
        <w:t>эхэллээ</w:t>
      </w:r>
      <w:r w:rsidRPr="00BA530A">
        <w:rPr>
          <w:rFonts w:ascii="Times New Roman" w:hAnsi="Times New Roman" w:cs="Times New Roman"/>
          <w:bdr w:val="none" w:sz="0" w:space="0" w:color="auto" w:frame="1"/>
          <w:shd w:val="clear" w:color="auto" w:fill="FFFFFF"/>
          <w:lang w:val="mn-MN"/>
        </w:rPr>
        <w:t>.</w:t>
      </w:r>
    </w:p>
    <w:p w:rsidR="00BA530A" w:rsidRPr="00F420FF" w:rsidRDefault="00BA530A" w:rsidP="00BA530A">
      <w:pPr>
        <w:jc w:val="both"/>
        <w:rPr>
          <w:rFonts w:ascii="Times New Roman" w:hAnsi="Times New Roman" w:cs="Times New Roman"/>
          <w:sz w:val="24"/>
          <w:szCs w:val="24"/>
          <w:lang w:val="mn-MN"/>
        </w:rPr>
      </w:pPr>
      <w:r w:rsidRPr="00F420FF">
        <w:rPr>
          <w:rFonts w:ascii="Times New Roman" w:hAnsi="Times New Roman" w:cs="Times New Roman"/>
          <w:sz w:val="24"/>
          <w:szCs w:val="24"/>
          <w:lang w:val="mn-MN"/>
        </w:rPr>
        <w:t>Хуралд хувьцаа эзэмшигч Жаргалтхаан хайрхан  ХХК-ийн захирал Б.</w:t>
      </w:r>
      <w:r w:rsidR="00D64A42">
        <w:rPr>
          <w:rFonts w:ascii="Times New Roman" w:hAnsi="Times New Roman" w:cs="Times New Roman"/>
          <w:sz w:val="24"/>
          <w:szCs w:val="24"/>
          <w:lang w:val="mn-MN"/>
        </w:rPr>
        <w:t>Аюуш</w:t>
      </w:r>
      <w:r w:rsidRPr="00F420FF">
        <w:rPr>
          <w:rFonts w:ascii="Times New Roman" w:hAnsi="Times New Roman" w:cs="Times New Roman"/>
          <w:sz w:val="24"/>
          <w:szCs w:val="24"/>
          <w:lang w:val="mn-MN"/>
        </w:rPr>
        <w:t xml:space="preserve"> /</w:t>
      </w:r>
      <w:r>
        <w:rPr>
          <w:rFonts w:ascii="Times New Roman" w:hAnsi="Times New Roman" w:cs="Times New Roman"/>
          <w:sz w:val="24"/>
          <w:szCs w:val="24"/>
          <w:lang w:val="mn-MN"/>
        </w:rPr>
        <w:t>39807</w:t>
      </w:r>
      <w:r w:rsidRPr="00F420FF">
        <w:rPr>
          <w:rFonts w:ascii="Times New Roman" w:hAnsi="Times New Roman" w:cs="Times New Roman"/>
          <w:sz w:val="24"/>
          <w:szCs w:val="24"/>
          <w:lang w:val="mn-MN"/>
        </w:rPr>
        <w:t xml:space="preserve"> ширхэг хувьцаа эзэмшдэг/, хувьцаа эзэмшигч </w:t>
      </w:r>
      <w:r>
        <w:rPr>
          <w:rFonts w:ascii="Times New Roman" w:hAnsi="Times New Roman" w:cs="Times New Roman"/>
          <w:sz w:val="24"/>
          <w:szCs w:val="24"/>
          <w:lang w:val="mn-MN"/>
        </w:rPr>
        <w:t>Г.Цагаач</w:t>
      </w:r>
      <w:r w:rsidRPr="00F420FF">
        <w:rPr>
          <w:rFonts w:ascii="Times New Roman" w:hAnsi="Times New Roman" w:cs="Times New Roman"/>
          <w:sz w:val="24"/>
          <w:szCs w:val="24"/>
          <w:lang w:val="mn-MN"/>
        </w:rPr>
        <w:t xml:space="preserve"> /</w:t>
      </w:r>
      <w:r>
        <w:rPr>
          <w:rFonts w:ascii="Times New Roman" w:hAnsi="Times New Roman" w:cs="Times New Roman"/>
          <w:sz w:val="24"/>
          <w:szCs w:val="24"/>
          <w:lang w:val="mn-MN"/>
        </w:rPr>
        <w:t>999</w:t>
      </w:r>
      <w:r w:rsidRPr="00F420FF">
        <w:rPr>
          <w:rFonts w:ascii="Times New Roman" w:hAnsi="Times New Roman" w:cs="Times New Roman"/>
          <w:sz w:val="24"/>
          <w:szCs w:val="24"/>
          <w:lang w:val="mn-MN"/>
        </w:rPr>
        <w:t xml:space="preserve"> ширхэг хувьцаа эзэмшдэг/,  хувьцаа эзэмшигч </w:t>
      </w:r>
      <w:r w:rsidR="00DE43CA">
        <w:rPr>
          <w:rFonts w:ascii="Times New Roman" w:hAnsi="Times New Roman" w:cs="Times New Roman"/>
          <w:sz w:val="24"/>
          <w:szCs w:val="24"/>
          <w:lang w:val="mn-MN"/>
        </w:rPr>
        <w:t>Н.</w:t>
      </w:r>
      <w:r w:rsidRPr="00F420FF">
        <w:rPr>
          <w:rFonts w:ascii="Times New Roman" w:hAnsi="Times New Roman" w:cs="Times New Roman"/>
          <w:sz w:val="24"/>
          <w:szCs w:val="24"/>
          <w:lang w:val="mn-MN"/>
        </w:rPr>
        <w:t>Оюунчимэг /154 ширхэг хувьцаа эзэмшдэг/, Х.Жаргалсайхан /188 ширхэг хувьцаа эзэмшдэг/</w:t>
      </w:r>
      <w:r w:rsidR="007A7D0C">
        <w:rPr>
          <w:rFonts w:ascii="Times New Roman" w:hAnsi="Times New Roman" w:cs="Times New Roman"/>
          <w:sz w:val="24"/>
          <w:szCs w:val="24"/>
          <w:lang w:val="mn-MN"/>
        </w:rPr>
        <w:t xml:space="preserve"> нар биеэр оролцсон бөгөөд </w:t>
      </w:r>
      <w:r>
        <w:rPr>
          <w:rFonts w:ascii="Times New Roman" w:hAnsi="Times New Roman" w:cs="Times New Roman"/>
          <w:sz w:val="24"/>
          <w:szCs w:val="24"/>
          <w:lang w:val="mn-MN"/>
        </w:rPr>
        <w:t>Б.Цэнгэлдорж/280 ширхэг хувьцаа эзэмшдэг/</w:t>
      </w:r>
      <w:r w:rsidRPr="00F420FF">
        <w:rPr>
          <w:rFonts w:ascii="Times New Roman" w:hAnsi="Times New Roman" w:cs="Times New Roman"/>
          <w:sz w:val="24"/>
          <w:szCs w:val="24"/>
          <w:lang w:val="mn-MN"/>
        </w:rPr>
        <w:t xml:space="preserve">  саналын хуудсаар саналаа ирүүлсэн учраас  </w:t>
      </w:r>
      <w:r>
        <w:rPr>
          <w:rFonts w:ascii="Times New Roman" w:hAnsi="Times New Roman" w:cs="Times New Roman"/>
          <w:sz w:val="24"/>
          <w:szCs w:val="24"/>
          <w:lang w:val="mn-MN"/>
        </w:rPr>
        <w:t xml:space="preserve">41428 </w:t>
      </w:r>
      <w:r w:rsidRPr="00F420FF">
        <w:rPr>
          <w:rFonts w:ascii="Times New Roman" w:hAnsi="Times New Roman" w:cs="Times New Roman"/>
          <w:sz w:val="24"/>
          <w:szCs w:val="24"/>
          <w:lang w:val="mn-MN"/>
        </w:rPr>
        <w:t>ширхэг хувьцааг эзэмшиж буй этгээдүүд оролцож байгаа</w:t>
      </w:r>
      <w:r>
        <w:rPr>
          <w:rFonts w:ascii="Times New Roman" w:hAnsi="Times New Roman" w:cs="Times New Roman"/>
          <w:sz w:val="24"/>
          <w:szCs w:val="24"/>
          <w:lang w:val="mn-MN"/>
        </w:rPr>
        <w:t xml:space="preserve"> бөгөөд к</w:t>
      </w:r>
      <w:r w:rsidRPr="00F420FF">
        <w:rPr>
          <w:rFonts w:ascii="Times New Roman" w:hAnsi="Times New Roman" w:cs="Times New Roman"/>
          <w:sz w:val="24"/>
          <w:szCs w:val="24"/>
          <w:lang w:val="mn-MN"/>
        </w:rPr>
        <w:t xml:space="preserve">омпанийн нийт гаргасан 52056 ширхэг хувьцаанаас </w:t>
      </w:r>
      <w:r>
        <w:rPr>
          <w:rFonts w:ascii="Times New Roman" w:hAnsi="Times New Roman" w:cs="Times New Roman"/>
          <w:sz w:val="24"/>
          <w:szCs w:val="24"/>
          <w:lang w:val="mn-MN"/>
        </w:rPr>
        <w:t>т</w:t>
      </w:r>
      <w:r w:rsidRPr="00F420FF">
        <w:rPr>
          <w:rFonts w:ascii="Times New Roman" w:hAnsi="Times New Roman" w:cs="Times New Roman"/>
          <w:sz w:val="24"/>
          <w:szCs w:val="24"/>
          <w:lang w:val="mn-MN"/>
        </w:rPr>
        <w:t xml:space="preserve">ооцоход хурлын ирц </w:t>
      </w:r>
      <w:r>
        <w:rPr>
          <w:rFonts w:ascii="Times New Roman" w:hAnsi="Times New Roman" w:cs="Times New Roman"/>
          <w:sz w:val="24"/>
          <w:szCs w:val="24"/>
          <w:lang w:val="mn-MN"/>
        </w:rPr>
        <w:t>79,6</w:t>
      </w:r>
      <w:r w:rsidRPr="00F420FF">
        <w:rPr>
          <w:rFonts w:ascii="Times New Roman" w:hAnsi="Times New Roman" w:cs="Times New Roman"/>
          <w:sz w:val="24"/>
          <w:szCs w:val="24"/>
          <w:lang w:val="mn-MN"/>
        </w:rPr>
        <w:t xml:space="preserve"> хувьтай болж, хүчин төгөлдөр болсон учраас хурлыг эх</w:t>
      </w:r>
      <w:r>
        <w:rPr>
          <w:rFonts w:ascii="Times New Roman" w:hAnsi="Times New Roman" w:cs="Times New Roman"/>
          <w:sz w:val="24"/>
          <w:szCs w:val="24"/>
          <w:lang w:val="mn-MN"/>
        </w:rPr>
        <w:t xml:space="preserve">лүүлэх боломжтой болсныг  </w:t>
      </w:r>
      <w:r w:rsidRPr="00F420FF">
        <w:rPr>
          <w:rFonts w:ascii="Times New Roman" w:hAnsi="Times New Roman" w:cs="Times New Roman"/>
          <w:sz w:val="24"/>
          <w:szCs w:val="24"/>
          <w:lang w:val="mn-MN"/>
        </w:rPr>
        <w:t>Б.</w:t>
      </w:r>
      <w:r w:rsidR="0095739C">
        <w:rPr>
          <w:rFonts w:ascii="Times New Roman" w:hAnsi="Times New Roman" w:cs="Times New Roman"/>
          <w:sz w:val="24"/>
          <w:szCs w:val="24"/>
        </w:rPr>
        <w:t>Баатар</w:t>
      </w:r>
      <w:r w:rsidR="0095739C">
        <w:rPr>
          <w:rFonts w:ascii="Times New Roman" w:hAnsi="Times New Roman" w:cs="Times New Roman"/>
          <w:sz w:val="24"/>
          <w:szCs w:val="24"/>
          <w:lang w:val="mn-MN"/>
        </w:rPr>
        <w:t xml:space="preserve"> </w:t>
      </w:r>
      <w:r w:rsidRPr="00F420FF">
        <w:rPr>
          <w:rFonts w:ascii="Times New Roman" w:hAnsi="Times New Roman" w:cs="Times New Roman"/>
          <w:sz w:val="24"/>
          <w:szCs w:val="24"/>
          <w:lang w:val="mn-MN"/>
        </w:rPr>
        <w:t>мэдэгд</w:t>
      </w:r>
      <w:r>
        <w:rPr>
          <w:rFonts w:ascii="Times New Roman" w:hAnsi="Times New Roman" w:cs="Times New Roman"/>
          <w:sz w:val="24"/>
          <w:szCs w:val="24"/>
          <w:lang w:val="mn-MN"/>
        </w:rPr>
        <w:t>ээд, тооллогын комиссын 1-р тогтоолыг уншиж сонсгов</w:t>
      </w:r>
      <w:r w:rsidRPr="00F420FF">
        <w:rPr>
          <w:rFonts w:ascii="Times New Roman" w:hAnsi="Times New Roman" w:cs="Times New Roman"/>
          <w:sz w:val="24"/>
          <w:szCs w:val="24"/>
          <w:lang w:val="mn-MN"/>
        </w:rPr>
        <w:t xml:space="preserve">.  </w:t>
      </w:r>
      <w:r>
        <w:rPr>
          <w:rFonts w:ascii="Times New Roman" w:hAnsi="Times New Roman" w:cs="Times New Roman"/>
          <w:sz w:val="24"/>
          <w:szCs w:val="24"/>
          <w:lang w:val="mn-MN"/>
        </w:rPr>
        <w:t>Ингээд хурал ирцийн хувьд хүчин төгөлдөр болсон учраас хурлыг эхлүүлье гэ</w:t>
      </w:r>
      <w:r w:rsidR="0088435A">
        <w:rPr>
          <w:rFonts w:ascii="Times New Roman" w:hAnsi="Times New Roman" w:cs="Times New Roman"/>
          <w:sz w:val="24"/>
          <w:szCs w:val="24"/>
          <w:lang w:val="mn-MN"/>
        </w:rPr>
        <w:t>эд</w:t>
      </w:r>
      <w:r>
        <w:rPr>
          <w:rFonts w:ascii="Times New Roman" w:hAnsi="Times New Roman" w:cs="Times New Roman"/>
          <w:sz w:val="24"/>
          <w:szCs w:val="24"/>
          <w:lang w:val="mn-MN"/>
        </w:rPr>
        <w:t xml:space="preserve"> Г.Цагаач хурлыг нээлээ.</w:t>
      </w:r>
    </w:p>
    <w:p w:rsidR="00BA530A" w:rsidRPr="0088435A" w:rsidRDefault="0088435A" w:rsidP="00BA530A">
      <w:pPr>
        <w:jc w:val="both"/>
        <w:rPr>
          <w:rFonts w:ascii="Times New Roman" w:hAnsi="Times New Roman" w:cs="Times New Roman"/>
          <w:sz w:val="24"/>
          <w:szCs w:val="24"/>
          <w:bdr w:val="none" w:sz="0" w:space="0" w:color="auto" w:frame="1"/>
          <w:shd w:val="clear" w:color="auto" w:fill="FFFFFF"/>
          <w:lang w:val="mn-MN"/>
        </w:rPr>
      </w:pPr>
      <w:r>
        <w:rPr>
          <w:rFonts w:ascii="Times New Roman" w:hAnsi="Times New Roman" w:cs="Times New Roman"/>
          <w:b/>
          <w:sz w:val="24"/>
          <w:szCs w:val="24"/>
          <w:bdr w:val="none" w:sz="0" w:space="0" w:color="auto" w:frame="1"/>
          <w:shd w:val="clear" w:color="auto" w:fill="FFFFFF"/>
          <w:lang w:val="mn-MN"/>
        </w:rPr>
        <w:t xml:space="preserve">Г.Цагаач: </w:t>
      </w:r>
      <w:r w:rsidRPr="0088435A">
        <w:rPr>
          <w:rFonts w:ascii="Times New Roman" w:hAnsi="Times New Roman" w:cs="Times New Roman"/>
          <w:sz w:val="24"/>
          <w:szCs w:val="24"/>
          <w:bdr w:val="none" w:sz="0" w:space="0" w:color="auto" w:frame="1"/>
          <w:shd w:val="clear" w:color="auto" w:fill="FFFFFF"/>
          <w:lang w:val="mn-MN"/>
        </w:rPr>
        <w:t>Хурлын</w:t>
      </w:r>
      <w:r>
        <w:rPr>
          <w:rFonts w:ascii="Times New Roman" w:hAnsi="Times New Roman" w:cs="Times New Roman"/>
          <w:sz w:val="24"/>
          <w:szCs w:val="24"/>
          <w:bdr w:val="none" w:sz="0" w:space="0" w:color="auto" w:frame="1"/>
          <w:shd w:val="clear" w:color="auto" w:fill="FFFFFF"/>
          <w:lang w:val="mn-MN"/>
        </w:rPr>
        <w:t xml:space="preserve"> тов ёсоор дараах асуудлыг хэлэлцэнэ:</w:t>
      </w:r>
    </w:p>
    <w:p w:rsidR="00BA530A" w:rsidRPr="00BA530A" w:rsidRDefault="00BA530A" w:rsidP="00BA530A">
      <w:pPr>
        <w:pStyle w:val="ListParagraph"/>
        <w:numPr>
          <w:ilvl w:val="2"/>
          <w:numId w:val="4"/>
        </w:numPr>
        <w:jc w:val="both"/>
        <w:rPr>
          <w:rFonts w:ascii="Times New Roman" w:hAnsi="Times New Roman" w:cs="Times New Roman"/>
          <w:sz w:val="24"/>
          <w:szCs w:val="24"/>
          <w:lang w:val="mn-MN"/>
        </w:rPr>
      </w:pPr>
      <w:r w:rsidRPr="00BA530A">
        <w:rPr>
          <w:rFonts w:ascii="Times New Roman" w:hAnsi="Times New Roman" w:cs="Times New Roman"/>
          <w:sz w:val="24"/>
          <w:szCs w:val="24"/>
          <w:lang w:val="mn-MN"/>
        </w:rPr>
        <w:t>Компанийн 201</w:t>
      </w:r>
      <w:r w:rsidR="00B71262">
        <w:rPr>
          <w:rFonts w:ascii="Times New Roman" w:hAnsi="Times New Roman" w:cs="Times New Roman"/>
          <w:sz w:val="24"/>
          <w:szCs w:val="24"/>
          <w:lang w:val="mn-MN"/>
        </w:rPr>
        <w:t>4</w:t>
      </w:r>
      <w:r w:rsidRPr="00BA530A">
        <w:rPr>
          <w:rFonts w:ascii="Times New Roman" w:hAnsi="Times New Roman" w:cs="Times New Roman"/>
          <w:sz w:val="24"/>
          <w:szCs w:val="24"/>
          <w:lang w:val="mn-MN"/>
        </w:rPr>
        <w:t xml:space="preserve"> оны үйл ажиллагааны болон санхүүгийн тайлангийн талаарх ТУЗ-ийн  дүгнэлт бүхий тайланг хэлэлцэж батлах </w:t>
      </w:r>
    </w:p>
    <w:p w:rsidR="00BA530A" w:rsidRPr="00BA530A" w:rsidRDefault="00BA530A" w:rsidP="00BA530A">
      <w:pPr>
        <w:pStyle w:val="ListParagraph"/>
        <w:numPr>
          <w:ilvl w:val="2"/>
          <w:numId w:val="4"/>
        </w:numPr>
        <w:jc w:val="both"/>
        <w:rPr>
          <w:rFonts w:ascii="Times New Roman" w:hAnsi="Times New Roman" w:cs="Times New Roman"/>
          <w:sz w:val="24"/>
          <w:szCs w:val="24"/>
          <w:lang w:val="mn-MN"/>
        </w:rPr>
      </w:pPr>
      <w:r w:rsidRPr="00BA530A">
        <w:rPr>
          <w:rFonts w:ascii="Times New Roman" w:hAnsi="Times New Roman" w:cs="Times New Roman"/>
          <w:sz w:val="24"/>
          <w:szCs w:val="24"/>
          <w:lang w:val="mn-MN"/>
        </w:rPr>
        <w:t>Их хэмжээний хэлцэл хийх</w:t>
      </w:r>
    </w:p>
    <w:p w:rsidR="00BA3029" w:rsidRPr="00BA530A" w:rsidRDefault="00BA3029" w:rsidP="00BA530A">
      <w:pPr>
        <w:pStyle w:val="ListParagraph"/>
        <w:numPr>
          <w:ilvl w:val="2"/>
          <w:numId w:val="4"/>
        </w:numPr>
        <w:jc w:val="both"/>
        <w:rPr>
          <w:rFonts w:ascii="Times New Roman" w:hAnsi="Times New Roman" w:cs="Times New Roman"/>
          <w:sz w:val="24"/>
          <w:szCs w:val="24"/>
          <w:lang w:val="mn-MN"/>
        </w:rPr>
      </w:pPr>
      <w:r>
        <w:rPr>
          <w:rFonts w:ascii="Times New Roman" w:hAnsi="Times New Roman" w:cs="Times New Roman"/>
          <w:sz w:val="24"/>
          <w:szCs w:val="24"/>
          <w:lang w:val="mn-MN"/>
        </w:rPr>
        <w:t>Ногдол ашиг хуваарилах боломжгү</w:t>
      </w:r>
      <w:r w:rsidR="00107F9F">
        <w:rPr>
          <w:rFonts w:ascii="Times New Roman" w:hAnsi="Times New Roman" w:cs="Times New Roman"/>
          <w:sz w:val="24"/>
          <w:szCs w:val="24"/>
        </w:rPr>
        <w:t>й</w:t>
      </w:r>
      <w:r>
        <w:rPr>
          <w:rFonts w:ascii="Times New Roman" w:hAnsi="Times New Roman" w:cs="Times New Roman"/>
          <w:sz w:val="24"/>
          <w:szCs w:val="24"/>
          <w:lang w:val="mn-MN"/>
        </w:rPr>
        <w:t xml:space="preserve"> тухай мэдээлэл</w:t>
      </w:r>
    </w:p>
    <w:p w:rsidR="00BA530A" w:rsidRDefault="00BA530A" w:rsidP="00BA530A">
      <w:pPr>
        <w:jc w:val="both"/>
        <w:rPr>
          <w:rFonts w:ascii="Times New Roman" w:hAnsi="Times New Roman" w:cs="Times New Roman"/>
          <w:sz w:val="24"/>
          <w:szCs w:val="24"/>
          <w:lang w:val="mn-MN"/>
        </w:rPr>
      </w:pPr>
      <w:r>
        <w:rPr>
          <w:rFonts w:ascii="Times New Roman" w:hAnsi="Times New Roman" w:cs="Times New Roman"/>
          <w:sz w:val="24"/>
          <w:szCs w:val="24"/>
          <w:lang w:val="mn-MN"/>
        </w:rPr>
        <w:t>Хэлэлцэх асуудлын дараалал ёсоор нэгдүгээрт компанийн үйл ажиллагааны болон санхүүгийн тайлангийн талаарх ТУЗ-ийн дүгнэлтийг ТУЗ-ийн дарга Г.Цагаач танилцууллаа. Тайланг хавсаргав.</w:t>
      </w:r>
    </w:p>
    <w:p w:rsidR="0088435A" w:rsidRDefault="00BA530A" w:rsidP="00BA530A">
      <w:pPr>
        <w:jc w:val="both"/>
        <w:rPr>
          <w:rFonts w:ascii="Times New Roman" w:hAnsi="Times New Roman" w:cs="Times New Roman"/>
          <w:sz w:val="24"/>
          <w:szCs w:val="24"/>
          <w:lang w:val="mn-MN"/>
        </w:rPr>
      </w:pPr>
      <w:r w:rsidRPr="0088435A">
        <w:rPr>
          <w:rFonts w:ascii="Times New Roman" w:hAnsi="Times New Roman" w:cs="Times New Roman"/>
          <w:b/>
          <w:sz w:val="24"/>
          <w:szCs w:val="24"/>
          <w:lang w:val="mn-MN"/>
        </w:rPr>
        <w:t>Г.Цагаач:</w:t>
      </w:r>
      <w:r>
        <w:rPr>
          <w:rFonts w:ascii="Times New Roman" w:hAnsi="Times New Roman" w:cs="Times New Roman"/>
          <w:sz w:val="24"/>
          <w:szCs w:val="24"/>
          <w:lang w:val="mn-MN"/>
        </w:rPr>
        <w:t xml:space="preserve"> Хэлэлцэх бүх асуудлаа танилцуулаад санал, асуудалдаа орье.</w:t>
      </w:r>
      <w:r w:rsidR="00B71262">
        <w:rPr>
          <w:rFonts w:ascii="Times New Roman" w:hAnsi="Times New Roman" w:cs="Times New Roman"/>
          <w:sz w:val="24"/>
          <w:szCs w:val="24"/>
          <w:lang w:val="mn-MN"/>
        </w:rPr>
        <w:t xml:space="preserve"> Хоёрдох </w:t>
      </w:r>
      <w:r w:rsidR="0015590B">
        <w:rPr>
          <w:rFonts w:ascii="Times New Roman" w:hAnsi="Times New Roman" w:cs="Times New Roman"/>
          <w:sz w:val="24"/>
          <w:szCs w:val="24"/>
          <w:lang w:val="mn-MN"/>
        </w:rPr>
        <w:t xml:space="preserve"> асуудал нь их хэмжээний болон сонирхлын зөрчилтэй хэлцэл</w:t>
      </w:r>
      <w:r>
        <w:rPr>
          <w:rFonts w:ascii="Times New Roman" w:hAnsi="Times New Roman" w:cs="Times New Roman"/>
          <w:sz w:val="24"/>
          <w:szCs w:val="24"/>
          <w:lang w:val="mn-MN"/>
        </w:rPr>
        <w:t xml:space="preserve"> хийхийг зөвшөөрөх тухай асуудал байгаа. </w:t>
      </w:r>
      <w:r w:rsidR="0088435A">
        <w:rPr>
          <w:rFonts w:ascii="Times New Roman" w:hAnsi="Times New Roman" w:cs="Times New Roman"/>
          <w:sz w:val="24"/>
          <w:szCs w:val="24"/>
          <w:lang w:val="mn-MN"/>
        </w:rPr>
        <w:t xml:space="preserve">Энэ асуудлыг Б.Аюуш танилцуулна. </w:t>
      </w:r>
    </w:p>
    <w:p w:rsidR="007A7D0C" w:rsidRDefault="0088435A" w:rsidP="00BA530A">
      <w:pPr>
        <w:jc w:val="both"/>
        <w:rPr>
          <w:rFonts w:ascii="Times New Roman" w:hAnsi="Times New Roman" w:cs="Times New Roman"/>
          <w:sz w:val="24"/>
          <w:szCs w:val="24"/>
          <w:lang w:val="mn-MN"/>
        </w:rPr>
      </w:pPr>
      <w:r w:rsidRPr="00D75DFA">
        <w:rPr>
          <w:rFonts w:ascii="Times New Roman" w:hAnsi="Times New Roman" w:cs="Times New Roman"/>
          <w:b/>
          <w:sz w:val="24"/>
          <w:szCs w:val="24"/>
          <w:lang w:val="mn-MN"/>
        </w:rPr>
        <w:t>Б.Аюуш:</w:t>
      </w:r>
      <w:r>
        <w:rPr>
          <w:rFonts w:ascii="Times New Roman" w:hAnsi="Times New Roman" w:cs="Times New Roman"/>
          <w:sz w:val="24"/>
          <w:szCs w:val="24"/>
          <w:lang w:val="mn-MN"/>
        </w:rPr>
        <w:t xml:space="preserve"> </w:t>
      </w:r>
      <w:r w:rsidR="0031726D">
        <w:rPr>
          <w:rFonts w:ascii="Times New Roman" w:hAnsi="Times New Roman" w:cs="Times New Roman"/>
          <w:sz w:val="24"/>
          <w:szCs w:val="24"/>
          <w:lang w:val="mn-MN"/>
        </w:rPr>
        <w:t xml:space="preserve">Өнгөрсөн оны хувьцаа эзэмшигчдийн хурлаар </w:t>
      </w:r>
      <w:r w:rsidR="00BA530A">
        <w:rPr>
          <w:rFonts w:ascii="Times New Roman" w:hAnsi="Times New Roman" w:cs="Times New Roman"/>
          <w:sz w:val="24"/>
          <w:szCs w:val="24"/>
          <w:lang w:val="mn-MN"/>
        </w:rPr>
        <w:t xml:space="preserve">компанийн бизнесийн </w:t>
      </w:r>
      <w:r w:rsidR="00E56F4F">
        <w:rPr>
          <w:rFonts w:ascii="Times New Roman" w:hAnsi="Times New Roman" w:cs="Times New Roman"/>
          <w:sz w:val="24"/>
          <w:szCs w:val="24"/>
          <w:lang w:val="mn-MN"/>
        </w:rPr>
        <w:t xml:space="preserve">төслийг шинэчилж Улаанбаатар хотод шинэ хөрөнгө оруулагчидтай хамтран шинэ бизнес эхлэхээр болсон байгааг мэдэгдсэн. </w:t>
      </w:r>
      <w:r w:rsidR="0031726D">
        <w:rPr>
          <w:rFonts w:ascii="Times New Roman" w:hAnsi="Times New Roman" w:cs="Times New Roman"/>
          <w:sz w:val="24"/>
          <w:szCs w:val="24"/>
          <w:lang w:val="mn-MN"/>
        </w:rPr>
        <w:t>Энэ дагуу хамтран ажиллах хөрөнгө оруулагчийн хүс</w:t>
      </w:r>
      <w:r w:rsidR="00E500F3">
        <w:rPr>
          <w:rFonts w:ascii="Times New Roman" w:hAnsi="Times New Roman" w:cs="Times New Roman"/>
          <w:sz w:val="24"/>
          <w:szCs w:val="24"/>
          <w:lang w:val="mn-MN"/>
        </w:rPr>
        <w:t>э</w:t>
      </w:r>
      <w:r w:rsidR="0031726D">
        <w:rPr>
          <w:rFonts w:ascii="Times New Roman" w:hAnsi="Times New Roman" w:cs="Times New Roman"/>
          <w:sz w:val="24"/>
          <w:szCs w:val="24"/>
          <w:lang w:val="mn-MN"/>
        </w:rPr>
        <w:t>лт</w:t>
      </w:r>
      <w:r w:rsidR="00E500F3">
        <w:rPr>
          <w:rFonts w:ascii="Times New Roman" w:hAnsi="Times New Roman" w:cs="Times New Roman"/>
          <w:sz w:val="24"/>
          <w:szCs w:val="24"/>
          <w:lang w:val="mn-MN"/>
        </w:rPr>
        <w:t xml:space="preserve">ээр Жаргалтхаан хайрхан консалтинг ХХК-ийн эзэмшилд байгаа хувьцааны хагасыг тухайн хөрөнгө оруулагчид худалдан авсан. Гэтэл Монгол улсын эдийн засгийн нөхцөл байдлын </w:t>
      </w:r>
      <w:r w:rsidR="00E500F3">
        <w:rPr>
          <w:rFonts w:ascii="Times New Roman" w:hAnsi="Times New Roman" w:cs="Times New Roman"/>
          <w:sz w:val="24"/>
          <w:szCs w:val="24"/>
          <w:lang w:val="mn-MN"/>
        </w:rPr>
        <w:lastRenderedPageBreak/>
        <w:t>улмаас үл хөдлөх хөрөнгийн зах зээл уналтад орж, тансаг зэрэглэлийн үл хөдлөх хөрөнгийн арилжаа зогсонги байдалд орсон гэсэн шалтгааны улмаас шинэ бизнес төлөвлөгөө</w:t>
      </w:r>
      <w:r w:rsidR="00C15BE5">
        <w:rPr>
          <w:rFonts w:ascii="Times New Roman" w:hAnsi="Times New Roman" w:cs="Times New Roman"/>
          <w:sz w:val="24"/>
          <w:szCs w:val="24"/>
          <w:lang w:val="mn-MN"/>
        </w:rPr>
        <w:t xml:space="preserve">г хэрэгжүүлэх ажил удааширсан, мөн түүнчлэн манайх Орхон аймгийн Жаргалант суманд байгаа </w:t>
      </w:r>
      <w:r w:rsidR="00E500F3">
        <w:rPr>
          <w:rFonts w:ascii="Times New Roman" w:hAnsi="Times New Roman" w:cs="Times New Roman"/>
          <w:sz w:val="24"/>
          <w:szCs w:val="24"/>
          <w:lang w:val="mn-MN"/>
        </w:rPr>
        <w:t xml:space="preserve"> ү</w:t>
      </w:r>
      <w:r w:rsidR="00C15BE5">
        <w:rPr>
          <w:rFonts w:ascii="Times New Roman" w:hAnsi="Times New Roman" w:cs="Times New Roman"/>
          <w:sz w:val="24"/>
          <w:szCs w:val="24"/>
          <w:lang w:val="mn-MN"/>
        </w:rPr>
        <w:t xml:space="preserve">л хөдлөх хөрөнгийн тодорхой хэсгийг сумын Засаг захиргаанд худалдах ажиллагаа ч одоог хүртэл шийдэгдээгүй байгаа зэргийн улмаас бизнес төлөвлөгөө хэрэгжээгүй. Гэхдээ мөн л хувьцаа эзэмшигчийн өөрийн хөрөнгөөр үл хөдлөх хөрөнгийн тодорохй хэсэгт урсгал засвар хийсэн, мөн сантехникийн засвар хийснээр багахан хэсгийг түрээслүүлэх боломжтой болоод байгаа. Түрээслэгч олдохгүй байна. Сумын засаг захиргаанаас төсөвт мөнгө суулгавал тодорхой хэсгийг худалдан авна гэсэн байр суурь хэвээрээ байгаа гэсэн мэдээлэл өгөөд байгаа.  </w:t>
      </w:r>
      <w:r w:rsidR="00E56F4F">
        <w:rPr>
          <w:rFonts w:ascii="Times New Roman" w:hAnsi="Times New Roman" w:cs="Times New Roman"/>
          <w:sz w:val="24"/>
          <w:szCs w:val="24"/>
          <w:lang w:val="mn-MN"/>
        </w:rPr>
        <w:t xml:space="preserve">Ийм учраас уг хөрөнгийг барьцаалах эсхүл худалдах тухай их хэмжээний хэлцэл хийх зөвшөөрлийг энэ хурлаас гаргах ёстой. Шийдвэрийн төслийг Та бүхэнд танилцуулсан байгаа.  Хуулийн дагуу их хэмжээний хэлцлийг ТУЗ 100 хувийн саналаар зөвшөөрөх ёстой байдаг. Одоогийн ТУЗ 100 хувийн саналаар баталсан байгаа. Гэхдээ энэ их хэмжээний хэлцэл нь цаашдаа сонирхлын зөрчилтэй хэлцэл байх магадлал байгаа. Учир </w:t>
      </w:r>
      <w:r w:rsidR="007A7D0C">
        <w:rPr>
          <w:rFonts w:ascii="Times New Roman" w:hAnsi="Times New Roman" w:cs="Times New Roman"/>
          <w:sz w:val="24"/>
          <w:szCs w:val="24"/>
          <w:lang w:val="mn-MN"/>
        </w:rPr>
        <w:t>н</w:t>
      </w:r>
      <w:r w:rsidR="00E56F4F">
        <w:rPr>
          <w:rFonts w:ascii="Times New Roman" w:hAnsi="Times New Roman" w:cs="Times New Roman"/>
          <w:sz w:val="24"/>
          <w:szCs w:val="24"/>
          <w:lang w:val="mn-MN"/>
        </w:rPr>
        <w:t xml:space="preserve">ь уг хөрөнгийг худалдан авах </w:t>
      </w:r>
      <w:r w:rsidR="007A7D0C">
        <w:rPr>
          <w:rFonts w:ascii="Times New Roman" w:hAnsi="Times New Roman" w:cs="Times New Roman"/>
          <w:sz w:val="24"/>
          <w:szCs w:val="24"/>
          <w:lang w:val="mn-MN"/>
        </w:rPr>
        <w:t xml:space="preserve">юмуу </w:t>
      </w:r>
      <w:r w:rsidR="00E56F4F">
        <w:rPr>
          <w:rFonts w:ascii="Times New Roman" w:hAnsi="Times New Roman" w:cs="Times New Roman"/>
          <w:sz w:val="24"/>
          <w:szCs w:val="24"/>
          <w:lang w:val="mn-MN"/>
        </w:rPr>
        <w:t>барьцаал</w:t>
      </w:r>
      <w:r w:rsidR="007A7D0C">
        <w:rPr>
          <w:rFonts w:ascii="Times New Roman" w:hAnsi="Times New Roman" w:cs="Times New Roman"/>
          <w:sz w:val="24"/>
          <w:szCs w:val="24"/>
          <w:lang w:val="mn-MN"/>
        </w:rPr>
        <w:t>ж</w:t>
      </w:r>
      <w:r w:rsidR="00E56F4F">
        <w:rPr>
          <w:rFonts w:ascii="Times New Roman" w:hAnsi="Times New Roman" w:cs="Times New Roman"/>
          <w:sz w:val="24"/>
          <w:szCs w:val="24"/>
          <w:lang w:val="mn-MN"/>
        </w:rPr>
        <w:t xml:space="preserve"> </w:t>
      </w:r>
      <w:r w:rsidR="007A7D0C">
        <w:rPr>
          <w:rFonts w:ascii="Times New Roman" w:hAnsi="Times New Roman" w:cs="Times New Roman"/>
          <w:sz w:val="24"/>
          <w:szCs w:val="24"/>
          <w:lang w:val="mn-MN"/>
        </w:rPr>
        <w:t xml:space="preserve">шинэ төсөл эхлүүлэхэд  </w:t>
      </w:r>
      <w:r w:rsidR="00E56F4F">
        <w:rPr>
          <w:rFonts w:ascii="Times New Roman" w:hAnsi="Times New Roman" w:cs="Times New Roman"/>
          <w:sz w:val="24"/>
          <w:szCs w:val="24"/>
          <w:lang w:val="mn-MN"/>
        </w:rPr>
        <w:t>бидэнд шаардлаг</w:t>
      </w:r>
      <w:r w:rsidR="007A7D0C">
        <w:rPr>
          <w:rFonts w:ascii="Times New Roman" w:hAnsi="Times New Roman" w:cs="Times New Roman"/>
          <w:sz w:val="24"/>
          <w:szCs w:val="24"/>
          <w:lang w:val="mn-MN"/>
        </w:rPr>
        <w:t>а</w:t>
      </w:r>
      <w:r w:rsidR="00E56F4F">
        <w:rPr>
          <w:rFonts w:ascii="Times New Roman" w:hAnsi="Times New Roman" w:cs="Times New Roman"/>
          <w:sz w:val="24"/>
          <w:szCs w:val="24"/>
          <w:lang w:val="mn-MN"/>
        </w:rPr>
        <w:t>тай байгаа зээлийг олг</w:t>
      </w:r>
      <w:r w:rsidR="007A7D0C">
        <w:rPr>
          <w:rFonts w:ascii="Times New Roman" w:hAnsi="Times New Roman" w:cs="Times New Roman"/>
          <w:sz w:val="24"/>
          <w:szCs w:val="24"/>
          <w:lang w:val="mn-MN"/>
        </w:rPr>
        <w:t>о</w:t>
      </w:r>
      <w:r w:rsidR="00E56F4F">
        <w:rPr>
          <w:rFonts w:ascii="Times New Roman" w:hAnsi="Times New Roman" w:cs="Times New Roman"/>
          <w:sz w:val="24"/>
          <w:szCs w:val="24"/>
          <w:lang w:val="mn-MN"/>
        </w:rPr>
        <w:t>х банк санхүүгийн байгуул</w:t>
      </w:r>
      <w:r w:rsidR="007A7D0C">
        <w:rPr>
          <w:rFonts w:ascii="Times New Roman" w:hAnsi="Times New Roman" w:cs="Times New Roman"/>
          <w:sz w:val="24"/>
          <w:szCs w:val="24"/>
          <w:lang w:val="mn-MN"/>
        </w:rPr>
        <w:t>л</w:t>
      </w:r>
      <w:r w:rsidR="00E56F4F">
        <w:rPr>
          <w:rFonts w:ascii="Times New Roman" w:hAnsi="Times New Roman" w:cs="Times New Roman"/>
          <w:sz w:val="24"/>
          <w:szCs w:val="24"/>
          <w:lang w:val="mn-MN"/>
        </w:rPr>
        <w:t xml:space="preserve">ага олдохгүй бол </w:t>
      </w:r>
      <w:r w:rsidR="007A7D0C">
        <w:rPr>
          <w:rFonts w:ascii="Times New Roman" w:hAnsi="Times New Roman" w:cs="Times New Roman"/>
          <w:sz w:val="24"/>
          <w:szCs w:val="24"/>
          <w:lang w:val="mn-MN"/>
        </w:rPr>
        <w:t xml:space="preserve">балансын үлдэгдэл үнээр том хувьцаа эзэмшигчид худалдахаас өөр аргагүйд хүрэх болно. </w:t>
      </w:r>
      <w:r>
        <w:rPr>
          <w:rFonts w:ascii="Times New Roman" w:hAnsi="Times New Roman" w:cs="Times New Roman"/>
          <w:sz w:val="24"/>
          <w:szCs w:val="24"/>
          <w:lang w:val="mn-MN"/>
        </w:rPr>
        <w:t xml:space="preserve">Тэгээд ч том хувьцаа эзэмшигч болох “Жаргалтхаан хайрхан консалтинг” ХХК-д нилээдгүй өртэй байгаа. </w:t>
      </w:r>
      <w:r w:rsidR="007A7D0C">
        <w:rPr>
          <w:rFonts w:ascii="Times New Roman" w:hAnsi="Times New Roman" w:cs="Times New Roman"/>
          <w:sz w:val="24"/>
          <w:szCs w:val="24"/>
          <w:lang w:val="mn-MN"/>
        </w:rPr>
        <w:t xml:space="preserve">Ингэсэн тохиолдолд энэ нь сонирхлын зөрчилтэй хэлцэл болох болно. Ийм учраас Компанийн тухай хуулийн </w:t>
      </w:r>
      <w:r w:rsidR="007A7D0C">
        <w:rPr>
          <w:rFonts w:ascii="Times New Roman" w:eastAsia="Times New Roman" w:hAnsi="Times New Roman"/>
          <w:sz w:val="24"/>
          <w:szCs w:val="24"/>
        </w:rPr>
        <w:t>92.7</w:t>
      </w:r>
      <w:r w:rsidR="007A7D0C">
        <w:rPr>
          <w:rFonts w:ascii="Times New Roman" w:eastAsia="Times New Roman" w:hAnsi="Times New Roman"/>
          <w:sz w:val="24"/>
          <w:szCs w:val="24"/>
          <w:lang w:val="mn-MN"/>
        </w:rPr>
        <w:t>-д “</w:t>
      </w:r>
      <w:r w:rsidR="007A7D0C">
        <w:rPr>
          <w:rFonts w:ascii="Times New Roman" w:eastAsia="Times New Roman" w:hAnsi="Times New Roman"/>
          <w:sz w:val="24"/>
          <w:szCs w:val="24"/>
        </w:rPr>
        <w:t>Хувьцаа эзэмшигчдийн хурал хийх өдөр компанийн буюу түүний хараат компанийн өдөр тутмын аж ахуйн үйл ажиллагааны явцад хийсэн хэлцлийг сонирхлын зөрчилтэй эсэхийг тодорхойлох боломжгүй бол хувьцаа эзэмшигчдийн хурал нь хийх хэлцлийн төрөл, хэлцэл хийх этгээд болон хэлцлийн үнийн дээд хэмжээг тусгаж бусад этгээдтэй хамтран компанийн буюу түүний хараат болон охин компанийн хэрэгжүүлэх аж ахуйн үйл ажиллагааг батлах шийдвэр гаргах бөгөөд энэ нөхцөлд энэ хуулийн 92.3-т заасан шаардлагыг хангасанд тооцно</w:t>
      </w:r>
      <w:r w:rsidR="007A7D0C">
        <w:rPr>
          <w:rFonts w:ascii="Times New Roman" w:eastAsia="Times New Roman" w:hAnsi="Times New Roman"/>
          <w:sz w:val="24"/>
          <w:szCs w:val="24"/>
          <w:lang w:val="mn-MN"/>
        </w:rPr>
        <w:t xml:space="preserve">” гэж заасны дагуу </w:t>
      </w:r>
      <w:r w:rsidR="007A7D0C">
        <w:rPr>
          <w:rFonts w:ascii="Times New Roman" w:hAnsi="Times New Roman" w:cs="Times New Roman"/>
          <w:sz w:val="24"/>
          <w:szCs w:val="24"/>
          <w:lang w:val="mn-MN"/>
        </w:rPr>
        <w:t xml:space="preserve">энэ хурлаар шийдвэр гаргах ёстой. </w:t>
      </w:r>
    </w:p>
    <w:p w:rsidR="00BA530A" w:rsidRDefault="007A7D0C" w:rsidP="00BA530A">
      <w:pPr>
        <w:jc w:val="both"/>
        <w:rPr>
          <w:rFonts w:ascii="Times New Roman" w:hAnsi="Times New Roman" w:cs="Times New Roman"/>
          <w:sz w:val="24"/>
          <w:szCs w:val="24"/>
          <w:lang w:val="mn-MN"/>
        </w:rPr>
      </w:pPr>
      <w:r>
        <w:rPr>
          <w:rFonts w:ascii="Times New Roman" w:hAnsi="Times New Roman" w:cs="Times New Roman"/>
          <w:sz w:val="24"/>
          <w:szCs w:val="24"/>
          <w:lang w:val="mn-MN"/>
        </w:rPr>
        <w:t>Асуулт байна уу?</w:t>
      </w:r>
      <w:r w:rsidR="0088435A">
        <w:rPr>
          <w:rFonts w:ascii="Times New Roman" w:hAnsi="Times New Roman" w:cs="Times New Roman"/>
          <w:sz w:val="24"/>
          <w:szCs w:val="24"/>
          <w:lang w:val="mn-MN"/>
        </w:rPr>
        <w:t xml:space="preserve"> </w:t>
      </w:r>
    </w:p>
    <w:p w:rsidR="0088435A" w:rsidRDefault="0088435A" w:rsidP="00BA530A">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Асуулт гарсангүй. За энэ асуудлаа санал хураах хуудсандаа саналаа өгөөд шийдээд явья. </w:t>
      </w:r>
    </w:p>
    <w:p w:rsidR="008C7180" w:rsidRDefault="008C7180" w:rsidP="00BA530A">
      <w:pPr>
        <w:jc w:val="both"/>
        <w:rPr>
          <w:rFonts w:ascii="Times New Roman" w:hAnsi="Times New Roman" w:cs="Times New Roman"/>
          <w:sz w:val="24"/>
          <w:szCs w:val="24"/>
          <w:lang w:val="mn-MN"/>
        </w:rPr>
      </w:pPr>
      <w:r w:rsidRPr="008C7180">
        <w:rPr>
          <w:rFonts w:ascii="Times New Roman" w:hAnsi="Times New Roman" w:cs="Times New Roman"/>
          <w:b/>
          <w:sz w:val="24"/>
          <w:szCs w:val="24"/>
          <w:lang w:val="mn-MN"/>
        </w:rPr>
        <w:t>Г.Цагаач:</w:t>
      </w:r>
      <w:r>
        <w:rPr>
          <w:rFonts w:ascii="Times New Roman" w:hAnsi="Times New Roman" w:cs="Times New Roman"/>
          <w:sz w:val="24"/>
          <w:szCs w:val="24"/>
          <w:lang w:val="mn-MN"/>
        </w:rPr>
        <w:t xml:space="preserve"> </w:t>
      </w:r>
      <w:r w:rsidR="00490F3A">
        <w:rPr>
          <w:rFonts w:ascii="Times New Roman" w:hAnsi="Times New Roman" w:cs="Times New Roman"/>
          <w:sz w:val="24"/>
          <w:szCs w:val="24"/>
          <w:lang w:val="mn-MN"/>
        </w:rPr>
        <w:t xml:space="preserve">Байдал нэгэнт ойлгомжтой байгаа нөгөө талаар ямар ч орлого олоогүй их хэмжээний өртэй учраас ногдол аүщшиг хуваарилах боложмгүй байгааг та бүхэн ойлгосон байх гээд ногдол ашиг хуваарилахгүй тухай ТУЗ-ийн шийдвэрийг уншиж сонсголоо. </w:t>
      </w:r>
      <w:r>
        <w:rPr>
          <w:rFonts w:ascii="Times New Roman" w:hAnsi="Times New Roman" w:cs="Times New Roman"/>
          <w:sz w:val="24"/>
          <w:szCs w:val="24"/>
          <w:lang w:val="mn-MN"/>
        </w:rPr>
        <w:t>За санал хураах асуудалдаа орьё. Та бүхэн саналын хуудсаа бөглөөд Б.</w:t>
      </w:r>
      <w:r w:rsidR="0095739C">
        <w:rPr>
          <w:rFonts w:ascii="Times New Roman" w:hAnsi="Times New Roman" w:cs="Times New Roman"/>
          <w:sz w:val="24"/>
          <w:szCs w:val="24"/>
          <w:lang w:val="mn-MN"/>
        </w:rPr>
        <w:t>Баатарт</w:t>
      </w:r>
      <w:r>
        <w:rPr>
          <w:rFonts w:ascii="Times New Roman" w:hAnsi="Times New Roman" w:cs="Times New Roman"/>
          <w:sz w:val="24"/>
          <w:szCs w:val="24"/>
          <w:lang w:val="mn-MN"/>
        </w:rPr>
        <w:t xml:space="preserve"> өгөөрэй.</w:t>
      </w:r>
      <w:r w:rsidR="00BA3029">
        <w:rPr>
          <w:rFonts w:ascii="Times New Roman" w:hAnsi="Times New Roman" w:cs="Times New Roman"/>
          <w:sz w:val="24"/>
          <w:szCs w:val="24"/>
          <w:lang w:val="mn-MN"/>
        </w:rPr>
        <w:t xml:space="preserve">     </w:t>
      </w:r>
      <w:r>
        <w:rPr>
          <w:rFonts w:ascii="Times New Roman" w:hAnsi="Times New Roman" w:cs="Times New Roman"/>
          <w:sz w:val="24"/>
          <w:szCs w:val="24"/>
          <w:lang w:val="mn-MN"/>
        </w:rPr>
        <w:t>Саналын хуудсаа бөглөж өгөх, санал тоолох ажиллагаа явагдлаа.</w:t>
      </w:r>
    </w:p>
    <w:p w:rsidR="008C7180" w:rsidRDefault="008C7180" w:rsidP="00BA530A">
      <w:pPr>
        <w:jc w:val="both"/>
        <w:rPr>
          <w:rFonts w:ascii="Times New Roman" w:hAnsi="Times New Roman" w:cs="Times New Roman"/>
          <w:sz w:val="24"/>
          <w:szCs w:val="24"/>
          <w:lang w:val="mn-MN"/>
        </w:rPr>
      </w:pPr>
      <w:r w:rsidRPr="008C7180">
        <w:rPr>
          <w:rFonts w:ascii="Times New Roman" w:hAnsi="Times New Roman" w:cs="Times New Roman"/>
          <w:b/>
          <w:sz w:val="24"/>
          <w:szCs w:val="24"/>
          <w:lang w:val="mn-MN"/>
        </w:rPr>
        <w:t>Б.</w:t>
      </w:r>
      <w:r w:rsidR="0095739C">
        <w:rPr>
          <w:rFonts w:ascii="Times New Roman" w:hAnsi="Times New Roman" w:cs="Times New Roman"/>
          <w:b/>
          <w:sz w:val="24"/>
          <w:szCs w:val="24"/>
          <w:lang w:val="mn-MN"/>
        </w:rPr>
        <w:t>Баатар:</w:t>
      </w:r>
      <w:r>
        <w:rPr>
          <w:rFonts w:ascii="Times New Roman" w:hAnsi="Times New Roman" w:cs="Times New Roman"/>
          <w:b/>
          <w:sz w:val="24"/>
          <w:szCs w:val="24"/>
          <w:lang w:val="mn-MN"/>
        </w:rPr>
        <w:t xml:space="preserve"> </w:t>
      </w:r>
      <w:r w:rsidRPr="008C7180">
        <w:rPr>
          <w:rFonts w:ascii="Times New Roman" w:hAnsi="Times New Roman" w:cs="Times New Roman"/>
          <w:sz w:val="24"/>
          <w:szCs w:val="24"/>
          <w:lang w:val="mn-MN"/>
        </w:rPr>
        <w:t xml:space="preserve">Санал тоолох ажиллагаа дууслаа гээд Тооллогын комиссын </w:t>
      </w:r>
      <w:r w:rsidR="0095739C">
        <w:rPr>
          <w:rFonts w:ascii="Times New Roman" w:hAnsi="Times New Roman" w:cs="Times New Roman"/>
          <w:sz w:val="24"/>
          <w:szCs w:val="24"/>
          <w:lang w:val="mn-MN"/>
        </w:rPr>
        <w:t xml:space="preserve">2 </w:t>
      </w:r>
      <w:r w:rsidRPr="008C7180">
        <w:rPr>
          <w:rFonts w:ascii="Times New Roman" w:hAnsi="Times New Roman" w:cs="Times New Roman"/>
          <w:sz w:val="24"/>
          <w:szCs w:val="24"/>
          <w:lang w:val="mn-MN"/>
        </w:rPr>
        <w:t>тогтоолыг уншиж танилцууллаа.</w:t>
      </w:r>
    </w:p>
    <w:p w:rsidR="008C7180" w:rsidRDefault="008C7180" w:rsidP="00BA530A">
      <w:pPr>
        <w:jc w:val="both"/>
        <w:rPr>
          <w:rFonts w:ascii="Times New Roman" w:hAnsi="Times New Roman" w:cs="Times New Roman"/>
          <w:sz w:val="24"/>
          <w:szCs w:val="24"/>
          <w:lang w:val="mn-MN"/>
        </w:rPr>
      </w:pPr>
      <w:r w:rsidRPr="00D75DFA">
        <w:rPr>
          <w:rFonts w:ascii="Times New Roman" w:hAnsi="Times New Roman" w:cs="Times New Roman"/>
          <w:b/>
          <w:sz w:val="24"/>
          <w:szCs w:val="24"/>
          <w:lang w:val="mn-MN"/>
        </w:rPr>
        <w:lastRenderedPageBreak/>
        <w:t>Г.Цагаач:</w:t>
      </w:r>
      <w:r>
        <w:rPr>
          <w:rFonts w:ascii="Times New Roman" w:hAnsi="Times New Roman" w:cs="Times New Roman"/>
          <w:sz w:val="24"/>
          <w:szCs w:val="24"/>
          <w:lang w:val="mn-MN"/>
        </w:rPr>
        <w:t xml:space="preserve"> Тооллогын комиссын тогтоолыг үндэслээд хувьцаа эзэмшигчдийн хурлын </w:t>
      </w:r>
      <w:r w:rsidR="00490F3A">
        <w:rPr>
          <w:rFonts w:ascii="Times New Roman" w:hAnsi="Times New Roman" w:cs="Times New Roman"/>
          <w:sz w:val="24"/>
          <w:szCs w:val="24"/>
          <w:lang w:val="mn-MN"/>
        </w:rPr>
        <w:t xml:space="preserve">2 </w:t>
      </w:r>
      <w:r>
        <w:rPr>
          <w:rFonts w:ascii="Times New Roman" w:hAnsi="Times New Roman" w:cs="Times New Roman"/>
          <w:sz w:val="24"/>
          <w:szCs w:val="24"/>
          <w:lang w:val="mn-MN"/>
        </w:rPr>
        <w:t>тогтоол гарлаа. Эдгээрийг танилцуулья гээд уншиж танилцууллаа.</w:t>
      </w:r>
    </w:p>
    <w:p w:rsidR="008C7180" w:rsidRDefault="008C7180" w:rsidP="00BA3029">
      <w:pPr>
        <w:jc w:val="both"/>
        <w:rPr>
          <w:rFonts w:ascii="Times New Roman" w:hAnsi="Times New Roman" w:cs="Times New Roman"/>
          <w:sz w:val="24"/>
          <w:szCs w:val="24"/>
          <w:lang w:val="mn-MN"/>
        </w:rPr>
      </w:pPr>
      <w:r>
        <w:rPr>
          <w:rFonts w:ascii="Times New Roman" w:hAnsi="Times New Roman" w:cs="Times New Roman"/>
          <w:sz w:val="24"/>
          <w:szCs w:val="24"/>
          <w:lang w:val="mn-MN"/>
        </w:rPr>
        <w:t>Үүнд:</w:t>
      </w:r>
      <w:r w:rsidR="00BA3029">
        <w:rPr>
          <w:rFonts w:ascii="Times New Roman" w:hAnsi="Times New Roman" w:cs="Times New Roman"/>
          <w:sz w:val="24"/>
          <w:szCs w:val="24"/>
          <w:lang w:val="mn-MN"/>
        </w:rPr>
        <w:t xml:space="preserve"> 1. </w:t>
      </w:r>
      <w:r w:rsidR="00490F3A">
        <w:rPr>
          <w:rFonts w:ascii="Times New Roman" w:hAnsi="Times New Roman" w:cs="Times New Roman"/>
          <w:sz w:val="24"/>
          <w:szCs w:val="24"/>
          <w:lang w:val="mn-MN"/>
        </w:rPr>
        <w:t>Компанийн 2014</w:t>
      </w:r>
      <w:r w:rsidRPr="008C7180">
        <w:rPr>
          <w:rFonts w:ascii="Times New Roman" w:hAnsi="Times New Roman" w:cs="Times New Roman"/>
          <w:sz w:val="24"/>
          <w:szCs w:val="24"/>
          <w:lang w:val="mn-MN"/>
        </w:rPr>
        <w:t xml:space="preserve"> оны үйл ажиллагааны болон санхүүгийн тайлангийн талаарх ТУЗ-ийн  дүгнэлт</w:t>
      </w:r>
      <w:r>
        <w:rPr>
          <w:rFonts w:ascii="Times New Roman" w:hAnsi="Times New Roman" w:cs="Times New Roman"/>
          <w:sz w:val="24"/>
          <w:szCs w:val="24"/>
          <w:lang w:val="mn-MN"/>
        </w:rPr>
        <w:t xml:space="preserve">ийг </w:t>
      </w:r>
      <w:r w:rsidRPr="008C7180">
        <w:rPr>
          <w:rFonts w:ascii="Times New Roman" w:hAnsi="Times New Roman" w:cs="Times New Roman"/>
          <w:sz w:val="24"/>
          <w:szCs w:val="24"/>
          <w:lang w:val="mn-MN"/>
        </w:rPr>
        <w:t xml:space="preserve">батлах </w:t>
      </w:r>
      <w:r w:rsidR="00490F3A">
        <w:rPr>
          <w:rFonts w:ascii="Times New Roman" w:hAnsi="Times New Roman" w:cs="Times New Roman"/>
          <w:sz w:val="24"/>
          <w:szCs w:val="24"/>
          <w:lang w:val="mn-MN"/>
        </w:rPr>
        <w:t>2</w:t>
      </w:r>
      <w:r w:rsidR="00BA3029">
        <w:rPr>
          <w:rFonts w:ascii="Times New Roman" w:hAnsi="Times New Roman" w:cs="Times New Roman"/>
          <w:sz w:val="24"/>
          <w:szCs w:val="24"/>
          <w:lang w:val="mn-MN"/>
        </w:rPr>
        <w:t xml:space="preserve">. </w:t>
      </w:r>
      <w:r w:rsidRPr="008C7180">
        <w:rPr>
          <w:rFonts w:ascii="Times New Roman" w:hAnsi="Times New Roman" w:cs="Times New Roman"/>
          <w:sz w:val="24"/>
          <w:szCs w:val="24"/>
          <w:lang w:val="mn-MN"/>
        </w:rPr>
        <w:t xml:space="preserve">Их хэмжээний </w:t>
      </w:r>
      <w:r w:rsidR="0015590B">
        <w:rPr>
          <w:rFonts w:ascii="Times New Roman" w:hAnsi="Times New Roman" w:cs="Times New Roman"/>
          <w:sz w:val="24"/>
          <w:szCs w:val="24"/>
          <w:lang w:val="mn-MN"/>
        </w:rPr>
        <w:t xml:space="preserve">болон сонирхлын зөрчилтэй </w:t>
      </w:r>
      <w:r w:rsidRPr="008C7180">
        <w:rPr>
          <w:rFonts w:ascii="Times New Roman" w:hAnsi="Times New Roman" w:cs="Times New Roman"/>
          <w:sz w:val="24"/>
          <w:szCs w:val="24"/>
          <w:lang w:val="mn-MN"/>
        </w:rPr>
        <w:t>хэлцэл хийх</w:t>
      </w:r>
      <w:r>
        <w:rPr>
          <w:rFonts w:ascii="Times New Roman" w:hAnsi="Times New Roman" w:cs="Times New Roman"/>
          <w:sz w:val="24"/>
          <w:szCs w:val="24"/>
          <w:lang w:val="mn-MN"/>
        </w:rPr>
        <w:t xml:space="preserve"> зөвшөөрөл олгох</w:t>
      </w:r>
      <w:r w:rsidR="00BA3029">
        <w:rPr>
          <w:rFonts w:ascii="Times New Roman" w:hAnsi="Times New Roman" w:cs="Times New Roman"/>
          <w:sz w:val="24"/>
          <w:szCs w:val="24"/>
          <w:lang w:val="mn-MN"/>
        </w:rPr>
        <w:t xml:space="preserve"> </w:t>
      </w:r>
    </w:p>
    <w:p w:rsidR="00BA3029" w:rsidRPr="00BA3029" w:rsidRDefault="00BA3029" w:rsidP="00BA3029">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Сүүлчийн асуудлын тухайд </w:t>
      </w:r>
      <w:r w:rsidRPr="00BA3029">
        <w:rPr>
          <w:rFonts w:ascii="Times New Roman" w:hAnsi="Times New Roman" w:cs="Times New Roman"/>
          <w:sz w:val="24"/>
          <w:szCs w:val="24"/>
          <w:lang w:val="mn-MN"/>
        </w:rPr>
        <w:t>Компанийн тухай хуульд ногдол ашиг хуваарилаагүй бол шалтгаанаа хувьцаа эзэ</w:t>
      </w:r>
      <w:r>
        <w:rPr>
          <w:rFonts w:ascii="Times New Roman" w:hAnsi="Times New Roman" w:cs="Times New Roman"/>
          <w:sz w:val="24"/>
          <w:szCs w:val="24"/>
          <w:lang w:val="mn-MN"/>
        </w:rPr>
        <w:t>м</w:t>
      </w:r>
      <w:r w:rsidRPr="00BA3029">
        <w:rPr>
          <w:rFonts w:ascii="Times New Roman" w:hAnsi="Times New Roman" w:cs="Times New Roman"/>
          <w:sz w:val="24"/>
          <w:szCs w:val="24"/>
          <w:lang w:val="mn-MN"/>
        </w:rPr>
        <w:t>шигчдийн хуралд тайлбарлахаар заасан байгаа. Та бүхэн миний тайлан дүгнэлтээс компани орлого олж эхлээгүй байгаа талаар танилцсан болохоор ногдол ашиг хуваарилах боломжгүйг ойлгосон гэж бодож байна</w:t>
      </w:r>
      <w:r w:rsidR="00490F3A">
        <w:rPr>
          <w:rFonts w:ascii="Times New Roman" w:hAnsi="Times New Roman" w:cs="Times New Roman"/>
          <w:sz w:val="24"/>
          <w:szCs w:val="24"/>
          <w:lang w:val="mn-MN"/>
        </w:rPr>
        <w:t xml:space="preserve"> гээд Ногдол ашиг хуваарилахгйү байх талаар ТУЗ-ийн тогтоолыг уншиж сонсголоо. </w:t>
      </w:r>
      <w:r w:rsidRPr="00BA3029">
        <w:rPr>
          <w:rFonts w:ascii="Times New Roman" w:hAnsi="Times New Roman" w:cs="Times New Roman"/>
          <w:sz w:val="24"/>
          <w:szCs w:val="24"/>
          <w:lang w:val="mn-MN"/>
        </w:rPr>
        <w:t>.</w:t>
      </w:r>
    </w:p>
    <w:p w:rsidR="008C7180" w:rsidRDefault="008C7180" w:rsidP="008C7180">
      <w:pPr>
        <w:jc w:val="both"/>
        <w:rPr>
          <w:rFonts w:ascii="Times New Roman" w:hAnsi="Times New Roman" w:cs="Times New Roman"/>
          <w:sz w:val="24"/>
          <w:szCs w:val="24"/>
          <w:lang w:val="mn-MN"/>
        </w:rPr>
      </w:pPr>
      <w:r>
        <w:rPr>
          <w:rFonts w:ascii="Times New Roman" w:hAnsi="Times New Roman" w:cs="Times New Roman"/>
          <w:sz w:val="24"/>
          <w:szCs w:val="24"/>
          <w:lang w:val="mn-MN"/>
        </w:rPr>
        <w:t>Ингэ</w:t>
      </w:r>
      <w:r w:rsidR="006D76A2">
        <w:rPr>
          <w:rFonts w:ascii="Times New Roman" w:hAnsi="Times New Roman" w:cs="Times New Roman"/>
          <w:sz w:val="24"/>
          <w:szCs w:val="24"/>
          <w:lang w:val="mn-MN"/>
        </w:rPr>
        <w:t>э</w:t>
      </w:r>
      <w:r>
        <w:rPr>
          <w:rFonts w:ascii="Times New Roman" w:hAnsi="Times New Roman" w:cs="Times New Roman"/>
          <w:sz w:val="24"/>
          <w:szCs w:val="24"/>
          <w:lang w:val="mn-MN"/>
        </w:rPr>
        <w:t>д хурлын үйл ажиллагаа 14 цаг 15 минутад дууслаа.</w:t>
      </w:r>
    </w:p>
    <w:p w:rsidR="00490F3A" w:rsidRDefault="00490F3A" w:rsidP="008C7180">
      <w:pPr>
        <w:jc w:val="both"/>
        <w:rPr>
          <w:rFonts w:ascii="Times New Roman" w:hAnsi="Times New Roman" w:cs="Times New Roman"/>
          <w:sz w:val="24"/>
          <w:szCs w:val="24"/>
          <w:lang w:val="mn-MN"/>
        </w:rPr>
      </w:pPr>
    </w:p>
    <w:p w:rsidR="008C7180" w:rsidRPr="00D75DFA" w:rsidRDefault="008C7180" w:rsidP="008C7180">
      <w:pPr>
        <w:jc w:val="both"/>
        <w:rPr>
          <w:rFonts w:ascii="Times New Roman" w:hAnsi="Times New Roman" w:cs="Times New Roman"/>
          <w:b/>
          <w:sz w:val="24"/>
          <w:szCs w:val="24"/>
          <w:lang w:val="mn-MN"/>
        </w:rPr>
      </w:pPr>
      <w:r>
        <w:rPr>
          <w:rFonts w:ascii="Times New Roman" w:hAnsi="Times New Roman" w:cs="Times New Roman"/>
          <w:sz w:val="24"/>
          <w:szCs w:val="24"/>
          <w:lang w:val="mn-MN"/>
        </w:rPr>
        <w:t xml:space="preserve">              </w:t>
      </w:r>
      <w:r w:rsidRPr="00D75DFA">
        <w:rPr>
          <w:rFonts w:ascii="Times New Roman" w:hAnsi="Times New Roman" w:cs="Times New Roman"/>
          <w:b/>
          <w:sz w:val="24"/>
          <w:szCs w:val="24"/>
          <w:lang w:val="mn-MN"/>
        </w:rPr>
        <w:t>ТЭМДЭГЛЭЛ ХӨТӨЛСӨН                                         Б.АЮУШ</w:t>
      </w:r>
    </w:p>
    <w:p w:rsidR="008C7180" w:rsidRPr="00D75DFA" w:rsidRDefault="008C7180" w:rsidP="008C7180">
      <w:pPr>
        <w:jc w:val="both"/>
        <w:rPr>
          <w:rFonts w:ascii="Times New Roman" w:hAnsi="Times New Roman" w:cs="Times New Roman"/>
          <w:b/>
          <w:sz w:val="24"/>
          <w:szCs w:val="24"/>
          <w:lang w:val="mn-MN"/>
        </w:rPr>
      </w:pPr>
      <w:r w:rsidRPr="00D75DFA">
        <w:rPr>
          <w:rFonts w:ascii="Times New Roman" w:hAnsi="Times New Roman" w:cs="Times New Roman"/>
          <w:b/>
          <w:sz w:val="24"/>
          <w:szCs w:val="24"/>
          <w:lang w:val="mn-MN"/>
        </w:rPr>
        <w:t xml:space="preserve">                           ХУРЛЫН ДАРГА                                           Г.ЦАГААЧ</w:t>
      </w:r>
    </w:p>
    <w:p w:rsidR="008C7180" w:rsidRPr="008C7180" w:rsidRDefault="008C7180" w:rsidP="008C7180">
      <w:pPr>
        <w:jc w:val="both"/>
        <w:rPr>
          <w:rFonts w:ascii="Times New Roman" w:hAnsi="Times New Roman" w:cs="Times New Roman"/>
          <w:sz w:val="24"/>
          <w:szCs w:val="24"/>
          <w:lang w:val="mn-MN"/>
        </w:rPr>
      </w:pPr>
    </w:p>
    <w:p w:rsidR="008C7180" w:rsidRPr="008C7180" w:rsidRDefault="008C7180" w:rsidP="00BA530A">
      <w:pPr>
        <w:jc w:val="both"/>
        <w:rPr>
          <w:rFonts w:ascii="Times New Roman" w:hAnsi="Times New Roman" w:cs="Times New Roman"/>
          <w:b/>
          <w:sz w:val="24"/>
          <w:szCs w:val="24"/>
          <w:lang w:val="mn-MN"/>
        </w:rPr>
      </w:pPr>
    </w:p>
    <w:p w:rsidR="008C7180" w:rsidRPr="008C7180" w:rsidRDefault="008C7180" w:rsidP="00BA530A">
      <w:pPr>
        <w:jc w:val="both"/>
        <w:rPr>
          <w:rFonts w:ascii="Times New Roman" w:hAnsi="Times New Roman" w:cs="Times New Roman"/>
          <w:sz w:val="24"/>
          <w:szCs w:val="24"/>
          <w:lang w:val="mn-MN"/>
        </w:rPr>
      </w:pPr>
    </w:p>
    <w:p w:rsidR="00BA530A" w:rsidRPr="00F420FF" w:rsidRDefault="00BA530A" w:rsidP="00BA530A">
      <w:pPr>
        <w:jc w:val="both"/>
        <w:rPr>
          <w:rFonts w:ascii="Times New Roman" w:hAnsi="Times New Roman" w:cs="Times New Roman"/>
          <w:sz w:val="24"/>
          <w:szCs w:val="24"/>
          <w:lang w:val="mn-MN"/>
        </w:rPr>
      </w:pPr>
    </w:p>
    <w:p w:rsidR="00BA530A" w:rsidRPr="00F420FF" w:rsidRDefault="00BA530A" w:rsidP="00BA530A">
      <w:pPr>
        <w:jc w:val="both"/>
        <w:rPr>
          <w:rFonts w:ascii="Times New Roman" w:hAnsi="Times New Roman" w:cs="Times New Roman"/>
          <w:sz w:val="24"/>
          <w:szCs w:val="24"/>
          <w:lang w:val="mn-MN"/>
        </w:rPr>
      </w:pPr>
      <w:r w:rsidRPr="00F420FF">
        <w:rPr>
          <w:rFonts w:ascii="Times New Roman" w:hAnsi="Times New Roman" w:cs="Times New Roman"/>
          <w:sz w:val="24"/>
          <w:szCs w:val="24"/>
          <w:lang w:val="mn-MN"/>
        </w:rPr>
        <w:t xml:space="preserve">  </w:t>
      </w:r>
    </w:p>
    <w:p w:rsidR="00BA530A" w:rsidRPr="00F420FF" w:rsidRDefault="00BA530A" w:rsidP="00BA530A">
      <w:pPr>
        <w:rPr>
          <w:rFonts w:ascii="Times New Roman" w:hAnsi="Times New Roman" w:cs="Times New Roman"/>
        </w:rPr>
      </w:pPr>
    </w:p>
    <w:p w:rsidR="00BA530A" w:rsidRPr="00F420FF" w:rsidRDefault="00BA530A" w:rsidP="00BA530A">
      <w:pPr>
        <w:rPr>
          <w:rFonts w:ascii="Times New Roman" w:hAnsi="Times New Roman" w:cs="Times New Roman"/>
        </w:rPr>
      </w:pPr>
    </w:p>
    <w:p w:rsidR="002018E2" w:rsidRDefault="002018E2"/>
    <w:sectPr w:rsidR="002018E2" w:rsidSect="009F196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Mon">
    <w:altName w:val="Microsoft YaHei"/>
    <w:panose1 w:val="020B0500000000000000"/>
    <w:charset w:val="00"/>
    <w:family w:val="swiss"/>
    <w:pitch w:val="variable"/>
    <w:sig w:usb0="00000203" w:usb1="00000000" w:usb2="00000000" w:usb3="00000000" w:csb0="00000005"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C47FE"/>
    <w:multiLevelType w:val="hybridMultilevel"/>
    <w:tmpl w:val="7A9AF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130535"/>
    <w:multiLevelType w:val="hybridMultilevel"/>
    <w:tmpl w:val="CCBCE024"/>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nsid w:val="19CA14DE"/>
    <w:multiLevelType w:val="hybridMultilevel"/>
    <w:tmpl w:val="EDF8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960716"/>
    <w:multiLevelType w:val="hybridMultilevel"/>
    <w:tmpl w:val="5F5E0216"/>
    <w:lvl w:ilvl="0" w:tplc="DADCB9C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2A7F0C"/>
    <w:multiLevelType w:val="hybridMultilevel"/>
    <w:tmpl w:val="CAB4D414"/>
    <w:lvl w:ilvl="0" w:tplc="592AF9A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0D30EA"/>
    <w:multiLevelType w:val="hybridMultilevel"/>
    <w:tmpl w:val="B33A57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2578C7"/>
    <w:multiLevelType w:val="hybridMultilevel"/>
    <w:tmpl w:val="5B427D40"/>
    <w:lvl w:ilvl="0" w:tplc="B9AC8172">
      <w:start w:val="1"/>
      <w:numFmt w:val="decimal"/>
      <w:lvlText w:val="%1."/>
      <w:lvlJc w:val="left"/>
      <w:pPr>
        <w:ind w:left="1080" w:hanging="360"/>
      </w:pPr>
      <w:rPr>
        <w:rFonts w:ascii="Arial" w:hAnsi="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14A7CE9"/>
    <w:multiLevelType w:val="hybridMultilevel"/>
    <w:tmpl w:val="ADB0AE5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
  </w:num>
  <w:num w:numId="2">
    <w:abstractNumId w:val="5"/>
  </w:num>
  <w:num w:numId="3">
    <w:abstractNumId w:val="6"/>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BA530A"/>
    <w:rsid w:val="00107F9F"/>
    <w:rsid w:val="0015590B"/>
    <w:rsid w:val="002018E2"/>
    <w:rsid w:val="00262E66"/>
    <w:rsid w:val="0031726D"/>
    <w:rsid w:val="00490F3A"/>
    <w:rsid w:val="006D76A2"/>
    <w:rsid w:val="006F21BE"/>
    <w:rsid w:val="00707648"/>
    <w:rsid w:val="007A202F"/>
    <w:rsid w:val="007A7D0C"/>
    <w:rsid w:val="00872302"/>
    <w:rsid w:val="0088435A"/>
    <w:rsid w:val="008C7180"/>
    <w:rsid w:val="0095739C"/>
    <w:rsid w:val="00B47053"/>
    <w:rsid w:val="00B71262"/>
    <w:rsid w:val="00BA3029"/>
    <w:rsid w:val="00BA530A"/>
    <w:rsid w:val="00C15BE5"/>
    <w:rsid w:val="00C67CF8"/>
    <w:rsid w:val="00D64A42"/>
    <w:rsid w:val="00D75DFA"/>
    <w:rsid w:val="00DD1E22"/>
    <w:rsid w:val="00DE43CA"/>
    <w:rsid w:val="00E500F3"/>
    <w:rsid w:val="00E56F4F"/>
    <w:rsid w:val="00F97C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E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530A"/>
    <w:pPr>
      <w:spacing w:after="0" w:line="240" w:lineRule="auto"/>
    </w:pPr>
  </w:style>
  <w:style w:type="paragraph" w:styleId="ListParagraph">
    <w:name w:val="List Paragraph"/>
    <w:basedOn w:val="Normal"/>
    <w:qFormat/>
    <w:rsid w:val="00BA530A"/>
    <w:pPr>
      <w:ind w:left="720"/>
      <w:contextualSpacing/>
    </w:pPr>
  </w:style>
  <w:style w:type="character" w:customStyle="1" w:styleId="Style18ptBoldUnderline">
    <w:name w:val="Style 18 pt Bold Underline"/>
    <w:basedOn w:val="DefaultParagraphFont"/>
    <w:rsid w:val="00BA530A"/>
    <w:rPr>
      <w:b/>
      <w:bCs/>
      <w:sz w:val="36"/>
      <w:u w:val="single"/>
      <w:bdr w:val="none" w:sz="0" w:space="0" w:color="auto"/>
    </w:rPr>
  </w:style>
  <w:style w:type="paragraph" w:styleId="BodyTextIndent3">
    <w:name w:val="Body Text Indent 3"/>
    <w:basedOn w:val="Normal"/>
    <w:link w:val="BodyTextIndent3Char"/>
    <w:rsid w:val="00BA530A"/>
    <w:pPr>
      <w:spacing w:after="0" w:line="240" w:lineRule="auto"/>
      <w:ind w:firstLine="1276"/>
      <w:jc w:val="both"/>
    </w:pPr>
    <w:rPr>
      <w:rFonts w:ascii="Arial Mon" w:eastAsia="Times New Roman" w:hAnsi="Arial Mon" w:cs="Times New Roman"/>
      <w:sz w:val="24"/>
      <w:szCs w:val="20"/>
    </w:rPr>
  </w:style>
  <w:style w:type="character" w:customStyle="1" w:styleId="BodyTextIndent3Char">
    <w:name w:val="Body Text Indent 3 Char"/>
    <w:basedOn w:val="DefaultParagraphFont"/>
    <w:link w:val="BodyTextIndent3"/>
    <w:rsid w:val="00BA530A"/>
    <w:rPr>
      <w:rFonts w:ascii="Arial Mon" w:eastAsia="Times New Roman" w:hAnsi="Arial Mon"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3</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HasTe</cp:lastModifiedBy>
  <cp:revision>19</cp:revision>
  <cp:lastPrinted>2014-05-11T14:57:00Z</cp:lastPrinted>
  <dcterms:created xsi:type="dcterms:W3CDTF">2014-05-11T13:55:00Z</dcterms:created>
  <dcterms:modified xsi:type="dcterms:W3CDTF">2015-04-04T01:02:00Z</dcterms:modified>
</cp:coreProperties>
</file>