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“</w:t>
      </w:r>
      <w:r>
        <w:rPr>
          <w:rFonts w:ascii="Times New Roman" w:hAnsi="Times New Roman" w:cs="Times New Roman"/>
          <w:sz w:val="32"/>
          <w:szCs w:val="28"/>
          <w:lang w:val="mn-MN"/>
        </w:rPr>
        <w:t>ЖАРГАЛАНТ ҮЙЛС</w:t>
      </w:r>
      <w:r>
        <w:rPr>
          <w:rFonts w:ascii="Times New Roman" w:hAnsi="Times New Roman" w:cs="Times New Roman"/>
          <w:sz w:val="32"/>
          <w:szCs w:val="28"/>
        </w:rPr>
        <w:t>” ХУВЬЦААТ КОМПАНИ</w:t>
      </w:r>
      <w:r>
        <w:rPr>
          <w:rFonts w:ascii="Times New Roman" w:hAnsi="Times New Roman" w:cs="Times New Roman"/>
          <w:sz w:val="32"/>
          <w:szCs w:val="28"/>
          <w:lang w:val="mn-MN"/>
        </w:rPr>
        <w:t xml:space="preserve">ЙН </w:t>
      </w:r>
    </w:p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>
        <w:rPr>
          <w:rFonts w:ascii="Times New Roman" w:hAnsi="Times New Roman" w:cs="Times New Roman"/>
          <w:b/>
          <w:sz w:val="32"/>
          <w:szCs w:val="28"/>
          <w:lang w:val="mn-MN"/>
        </w:rPr>
        <w:t>ХУВЬЦАА  ЭЗЭМШИГЧДИЙН ХУРЛЫН ТОГТООЛ</w:t>
      </w:r>
    </w:p>
    <w:p w:rsidR="007317FC" w:rsidRDefault="00734C63" w:rsidP="007317FC">
      <w:pPr>
        <w:ind w:hanging="60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734C63">
        <w:pict>
          <v:line id="_x0000_s1034" style="position:absolute;left:0;text-align:left;flip:y;z-index:251660288" from="-35.25pt,7.6pt" to="467.25pt,7.6pt" strokeweight="6pt">
            <v:stroke linestyle="thickBetweenThin"/>
          </v:line>
        </w:pict>
      </w:r>
      <w:r>
        <w:rPr>
          <w:rFonts w:ascii="Times New Roman" w:hAnsi="Times New Roman" w:cs="Times New Roman"/>
          <w:b/>
          <w:i/>
          <w:sz w:val="32"/>
          <w:szCs w:val="32"/>
        </w:rPr>
      </w:r>
      <w:r>
        <w:rPr>
          <w:rFonts w:ascii="Times New Roman" w:hAnsi="Times New Roman" w:cs="Times New Roman"/>
          <w:b/>
          <w:i/>
          <w:sz w:val="32"/>
          <w:szCs w:val="32"/>
        </w:rPr>
        <w:pict>
          <v:group id="_x0000_s1032" editas="canvas" style="width:502.5pt;height:3.6pt;mso-position-horizontal-relative:char;mso-position-vertical-relative:line" coordorigin="1907,1995" coordsize="8040,5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1907;top:1995;width:8040;height:58" o:preferrelative="f">
              <v:fill o:detectmouseclick="t"/>
              <v:path o:extrusionok="t" o:connecttype="none"/>
            </v:shape>
            <w10:wrap type="none"/>
            <w10:anchorlock/>
          </v:group>
        </w:pic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4 дугаар сарын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-ний өдөр                                      Дугаар 1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    </w: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ТАЙЛАН</w:t>
      </w:r>
      <w:r>
        <w:rPr>
          <w:rFonts w:ascii="Times New Roman" w:hAnsi="Times New Roman" w:cs="Times New Roman"/>
          <w:sz w:val="24"/>
          <w:szCs w:val="24"/>
        </w:rPr>
        <w:t xml:space="preserve">, ТӨСӨЛ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БАТЛАХ ТУХАЙ </w: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>Компанийн тухай хуулийн 63.5 дэх хэсэг, 201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04 дугаар сарын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lang w:val="mn-MN"/>
        </w:rPr>
        <w:t>-ний өдрийн тооллогын комиссын тогтоолыг тус тус үндэслэн ТОГТООХ НЬ:</w: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үйл ажиллагааны болон санхүүгийн тайлангийн талаарх ТУЗ-ийн дүгнэлтийг баталсугай.</w:t>
      </w: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ХУРЛЫН ДАРГА                                          Ч.ЦАГААЧ</w:t>
      </w:r>
    </w:p>
    <w:p w:rsidR="007317FC" w:rsidRDefault="007317FC" w:rsidP="007317FC">
      <w:pPr>
        <w:ind w:hanging="600"/>
        <w:jc w:val="both"/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ind w:hanging="600"/>
        <w:jc w:val="both"/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ind w:hanging="600"/>
        <w:jc w:val="both"/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ind w:hanging="600"/>
        <w:jc w:val="both"/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jc w:val="both"/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>
        <w:rPr>
          <w:rFonts w:ascii="Times New Roman" w:hAnsi="Times New Roman" w:cs="Times New Roman"/>
          <w:b/>
          <w:sz w:val="32"/>
          <w:szCs w:val="28"/>
          <w:lang w:val="mn-MN"/>
        </w:rPr>
        <w:t xml:space="preserve"> </w:t>
      </w:r>
    </w:p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</w:p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</w:p>
    <w:p w:rsidR="007317FC" w:rsidRDefault="007317FC" w:rsidP="007317FC">
      <w:pPr>
        <w:ind w:hanging="600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</w:p>
    <w:p w:rsidR="007317FC" w:rsidRDefault="007317FC" w:rsidP="007317FC">
      <w:pPr>
        <w:ind w:hanging="600"/>
        <w:jc w:val="right"/>
        <w:rPr>
          <w:rFonts w:ascii="Times New Roman" w:hAnsi="Times New Roman" w:cs="Times New Roman"/>
          <w:sz w:val="32"/>
          <w:szCs w:val="28"/>
          <w:lang w:val="mn-MN"/>
        </w:rPr>
      </w:pPr>
      <w:r>
        <w:rPr>
          <w:rFonts w:ascii="Times New Roman" w:hAnsi="Times New Roman" w:cs="Times New Roman"/>
          <w:sz w:val="32"/>
          <w:szCs w:val="28"/>
          <w:lang w:val="mn-MN"/>
        </w:rPr>
        <w:t>Төсөл</w:t>
      </w:r>
    </w:p>
    <w:p w:rsidR="007317FC" w:rsidRDefault="007317FC" w:rsidP="007317FC">
      <w:pPr>
        <w:pStyle w:val="NoSpacing"/>
      </w:pPr>
    </w:p>
    <w:p w:rsidR="007317FC" w:rsidRDefault="007317FC" w:rsidP="007317F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“</w:t>
      </w:r>
      <w:r>
        <w:rPr>
          <w:rFonts w:ascii="Times New Roman" w:hAnsi="Times New Roman" w:cs="Times New Roman"/>
          <w:sz w:val="36"/>
          <w:szCs w:val="36"/>
          <w:lang w:val="mn-MN"/>
        </w:rPr>
        <w:t>ЖАРГАЛАНТ ҮЙЛС”</w:t>
      </w:r>
      <w:r>
        <w:rPr>
          <w:rFonts w:ascii="Times New Roman" w:hAnsi="Times New Roman" w:cs="Times New Roman"/>
          <w:sz w:val="36"/>
          <w:szCs w:val="36"/>
        </w:rPr>
        <w:t xml:space="preserve"> ХУВЬЦААТ КОМПАНИ</w:t>
      </w:r>
      <w:r>
        <w:rPr>
          <w:rFonts w:ascii="Times New Roman" w:hAnsi="Times New Roman" w:cs="Times New Roman"/>
          <w:sz w:val="36"/>
          <w:szCs w:val="36"/>
          <w:lang w:val="mn-MN"/>
        </w:rPr>
        <w:t>ЙН</w:t>
      </w:r>
    </w:p>
    <w:p w:rsidR="007317FC" w:rsidRDefault="007317FC" w:rsidP="007317FC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lang w:val="mn-MN"/>
        </w:rPr>
      </w:pPr>
      <w:r>
        <w:rPr>
          <w:rFonts w:ascii="Times New Roman" w:hAnsi="Times New Roman" w:cs="Times New Roman"/>
          <w:b/>
          <w:sz w:val="40"/>
          <w:szCs w:val="40"/>
          <w:lang w:val="mn-MN"/>
        </w:rPr>
        <w:t>ХУВЬЦАА  ЭЗЭМШИГЧДИЙН ХУРЛЫН ТОГТООЛ</w:t>
      </w:r>
    </w:p>
    <w:p w:rsidR="007317FC" w:rsidRDefault="00734C63" w:rsidP="007317FC">
      <w:pPr>
        <w:ind w:hanging="60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734C63">
        <w:pict>
          <v:line id="_x0000_s1040" style="position:absolute;left:0;text-align:left;flip:y;z-index:251665408" from="-35.25pt,7.6pt" to="467.25pt,7.6pt" strokeweight="6pt">
            <v:stroke linestyle="thickBetweenThin"/>
          </v:line>
        </w:pict>
      </w:r>
      <w:r>
        <w:rPr>
          <w:rFonts w:ascii="Times New Roman" w:hAnsi="Times New Roman" w:cs="Times New Roman"/>
          <w:b/>
          <w:i/>
          <w:sz w:val="32"/>
          <w:szCs w:val="32"/>
        </w:rPr>
      </w:r>
      <w:r>
        <w:rPr>
          <w:rFonts w:ascii="Times New Roman" w:hAnsi="Times New Roman" w:cs="Times New Roman"/>
          <w:b/>
          <w:i/>
          <w:sz w:val="32"/>
          <w:szCs w:val="32"/>
        </w:rPr>
        <w:pict>
          <v:group id="_x0000_s1038" editas="canvas" style="width:474pt;height:3.6pt;mso-position-horizontal-relative:char;mso-position-vertical-relative:line" coordorigin="1907,1995" coordsize="7584,58">
            <o:lock v:ext="edit" aspectratio="t"/>
            <v:shape id="_x0000_s1039" type="#_x0000_t75" style="position:absolute;left:1907;top:1995;width:7584;height:58" o:preferrelative="f">
              <v:fill o:detectmouseclick="t"/>
              <v:path o:extrusionok="t" o:connecttype="none"/>
            </v:shape>
            <w10:wrap type="none"/>
            <w10:anchorlock/>
          </v:group>
        </w:pict>
      </w:r>
    </w:p>
    <w:p w:rsidR="007317FC" w:rsidRDefault="007317FC" w:rsidP="007317FC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2015 оны 4 дүгээр сарын</w:t>
      </w:r>
    </w:p>
    <w:p w:rsidR="007317FC" w:rsidRDefault="007317FC" w:rsidP="007317FC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15-ний өдөр                                      Дугаар 5                        Улаанбаатар хот    </w:t>
      </w:r>
    </w:p>
    <w:p w:rsidR="007317FC" w:rsidRDefault="007317FC" w:rsidP="007317FC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ИХ ХЭМЖЭЭНИЙ БОЛОН СОНИРХЛЫН ЗӨРЧИЛТЭЙ</w:t>
      </w:r>
    </w:p>
    <w:p w:rsidR="007317FC" w:rsidRDefault="007317FC" w:rsidP="007317FC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ХЭЛЦЭЛ ХИЙХ ЗӨВШӨӨРӨЛ ОЛГОХ ТУХАЙ </w:t>
      </w:r>
    </w:p>
    <w:p w:rsidR="007317FC" w:rsidRDefault="007317FC" w:rsidP="007317FC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>Компанийн тухай хуулийн 88.1 болон 92.7 дах заалт,  2015 оны 4 дугаар сарын 15-ний өдрийн тооллогын комиссын 2 дугаар тогтоолыг тус тус  үндэслэн ТОГТООХ НЬ:</w:t>
      </w:r>
    </w:p>
    <w:p w:rsidR="007317FC" w:rsidRDefault="007317FC" w:rsidP="007317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Pr="00862EF4" w:rsidRDefault="007317FC" w:rsidP="007317FC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862EF4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үл хөдлөх хөрөнгийг барьцаалах юмуу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эзэмшигчдэд </w:t>
      </w:r>
      <w:r w:rsidRPr="00862EF4">
        <w:rPr>
          <w:rFonts w:ascii="Times New Roman" w:hAnsi="Times New Roman" w:cs="Times New Roman"/>
          <w:sz w:val="24"/>
          <w:szCs w:val="24"/>
          <w:lang w:val="mn-MN"/>
        </w:rPr>
        <w:t xml:space="preserve">худалдах зэргээр шинэ төсөл хэрэгжүүлэх хөрөнгийн эх үүсвэр бүрдүүлэхийг ТУЗ-д зөвшөөрсүгэй. </w:t>
      </w:r>
    </w:p>
    <w:p w:rsidR="007317FC" w:rsidRDefault="007317FC" w:rsidP="007317FC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үл хөдлөх хөрөнгийг худалдсан тохиолдолд үнэ нь түүний балансад тусгагдсан өөрийн хөрөнгийн үлдэгдэл  үнээс доошгүй байлгах арга хэмжээ авахыг ТУЗ-д даалгасугай.</w:t>
      </w:r>
    </w:p>
    <w:p w:rsidR="007317FC" w:rsidRDefault="007317FC" w:rsidP="007317FC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Компаниас хэрэгжүүлэх шинэ төслийг санхүүжүүлэхэд компанийн үл хөдлөх хөрөнгийг худалдан борлуулсны орлогыг зарцуулахыг ТУЗ-д зөвшөөрсүгэй. </w:t>
      </w: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ХУРЛЫН ДАРГА                                          Г.ЦАГААЧ</w:t>
      </w: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rPr>
          <w:rFonts w:ascii="Times New Roman" w:hAnsi="Times New Roman" w:cs="Times New Roman"/>
          <w:lang w:val="mn-MN"/>
        </w:rPr>
      </w:pPr>
    </w:p>
    <w:p w:rsidR="007317FC" w:rsidRDefault="007317FC" w:rsidP="007317FC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FC" w:rsidRDefault="007317FC" w:rsidP="007317FC">
      <w:pPr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</w:p>
    <w:p w:rsidR="007317FC" w:rsidRDefault="007317FC" w:rsidP="007317FC">
      <w:pPr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</w:p>
    <w:p w:rsidR="006C5BDF" w:rsidRDefault="006C5BDF"/>
    <w:sectPr w:rsidR="006C5BDF" w:rsidSect="00734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A2D77"/>
    <w:multiLevelType w:val="hybridMultilevel"/>
    <w:tmpl w:val="0F5ED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12E88"/>
    <w:multiLevelType w:val="multilevel"/>
    <w:tmpl w:val="8E6E96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42796BA9"/>
    <w:multiLevelType w:val="hybridMultilevel"/>
    <w:tmpl w:val="0F5ED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C75B7F"/>
    <w:multiLevelType w:val="hybridMultilevel"/>
    <w:tmpl w:val="0F5ED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126C3"/>
    <w:multiLevelType w:val="hybridMultilevel"/>
    <w:tmpl w:val="0F5ED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721957"/>
    <w:multiLevelType w:val="hybridMultilevel"/>
    <w:tmpl w:val="0F5ED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317FC"/>
    <w:rsid w:val="006C5BDF"/>
    <w:rsid w:val="007317FC"/>
    <w:rsid w:val="00734C63"/>
    <w:rsid w:val="00FE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17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317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HasTe</dc:creator>
  <cp:keywords/>
  <dc:description/>
  <cp:lastModifiedBy>HasTe</cp:lastModifiedBy>
  <cp:revision>3</cp:revision>
  <dcterms:created xsi:type="dcterms:W3CDTF">2015-04-07T09:33:00Z</dcterms:created>
  <dcterms:modified xsi:type="dcterms:W3CDTF">2015-04-16T07:21:00Z</dcterms:modified>
</cp:coreProperties>
</file>