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C0E" w:rsidRDefault="00316C0E" w:rsidP="00316C0E">
      <w:pPr>
        <w:jc w:val="center"/>
        <w:rPr>
          <w:b/>
          <w:sz w:val="28"/>
          <w:szCs w:val="28"/>
          <w:lang w:val="mn-MN"/>
        </w:rPr>
      </w:pPr>
      <w:r w:rsidRPr="00D31083">
        <w:rPr>
          <w:b/>
          <w:sz w:val="28"/>
          <w:szCs w:val="28"/>
          <w:lang w:val="mn-MN"/>
        </w:rPr>
        <w:t>“АСБИ” ХК-ын Хувьцаа эзэмшигчдын хурлын тэмдэглэл</w:t>
      </w:r>
    </w:p>
    <w:p w:rsidR="00316C0E" w:rsidRPr="00392E07" w:rsidRDefault="00316C0E" w:rsidP="00316C0E">
      <w:pPr>
        <w:rPr>
          <w:b/>
          <w:sz w:val="16"/>
          <w:szCs w:val="16"/>
          <w:lang w:val="mn-MN"/>
        </w:rPr>
      </w:pPr>
      <w:r w:rsidRPr="00392E07">
        <w:rPr>
          <w:b/>
          <w:sz w:val="16"/>
          <w:szCs w:val="16"/>
          <w:lang w:val="mn-MN"/>
        </w:rPr>
        <w:t xml:space="preserve">2016 оны </w:t>
      </w:r>
      <w:r w:rsidRPr="00392E07">
        <w:rPr>
          <w:sz w:val="16"/>
          <w:szCs w:val="16"/>
          <w:lang w:val="mn-MN"/>
        </w:rPr>
        <w:t>3-р сарын 18</w:t>
      </w:r>
      <w:r w:rsidRPr="00392E07">
        <w:rPr>
          <w:sz w:val="16"/>
          <w:szCs w:val="16"/>
          <w:lang w:val="mn-MN"/>
        </w:rPr>
        <w:tab/>
      </w:r>
      <w:r w:rsidRPr="00392E07">
        <w:rPr>
          <w:sz w:val="16"/>
          <w:szCs w:val="16"/>
          <w:lang w:val="mn-MN"/>
        </w:rPr>
        <w:tab/>
      </w:r>
      <w:r w:rsidRPr="00392E07">
        <w:rPr>
          <w:sz w:val="16"/>
          <w:szCs w:val="16"/>
          <w:lang w:val="mn-MN"/>
        </w:rPr>
        <w:tab/>
      </w:r>
      <w:r w:rsidRPr="00392E07">
        <w:rPr>
          <w:sz w:val="16"/>
          <w:szCs w:val="16"/>
          <w:lang w:val="mn-MN"/>
        </w:rPr>
        <w:tab/>
      </w:r>
      <w:r w:rsidRPr="00392E07">
        <w:rPr>
          <w:sz w:val="16"/>
          <w:szCs w:val="16"/>
          <w:lang w:val="mn-MN"/>
        </w:rPr>
        <w:tab/>
      </w:r>
      <w:r>
        <w:rPr>
          <w:sz w:val="16"/>
          <w:szCs w:val="16"/>
          <w:lang w:val="mn-MN"/>
        </w:rPr>
        <w:t xml:space="preserve">                                                          </w:t>
      </w:r>
      <w:r w:rsidRPr="00392E07">
        <w:rPr>
          <w:sz w:val="16"/>
          <w:szCs w:val="16"/>
          <w:lang w:val="mn-MN"/>
        </w:rPr>
        <w:tab/>
      </w:r>
      <w:r w:rsidRPr="00392E07">
        <w:rPr>
          <w:sz w:val="16"/>
          <w:szCs w:val="16"/>
          <w:lang w:val="mn-MN"/>
        </w:rPr>
        <w:tab/>
        <w:t>Улаанбаатар хот</w:t>
      </w:r>
    </w:p>
    <w:p w:rsidR="00316C0E" w:rsidRPr="00392E07" w:rsidRDefault="00316C0E" w:rsidP="00316C0E">
      <w:pPr>
        <w:pStyle w:val="ListParagraph"/>
        <w:numPr>
          <w:ilvl w:val="0"/>
          <w:numId w:val="2"/>
        </w:numPr>
        <w:jc w:val="both"/>
        <w:rPr>
          <w:rFonts w:cstheme="minorHAnsi"/>
          <w:sz w:val="24"/>
          <w:szCs w:val="24"/>
          <w:lang w:val="mn-MN"/>
        </w:rPr>
      </w:pPr>
      <w:r w:rsidRPr="00392E07">
        <w:rPr>
          <w:rFonts w:cstheme="minorHAnsi"/>
          <w:sz w:val="24"/>
          <w:szCs w:val="24"/>
          <w:lang w:val="mn-MN"/>
        </w:rPr>
        <w:t>Хурлын ирц:</w:t>
      </w:r>
    </w:p>
    <w:p w:rsidR="00316C0E" w:rsidRPr="00392E07" w:rsidRDefault="00316C0E" w:rsidP="00316C0E">
      <w:pPr>
        <w:pStyle w:val="ListParagraph"/>
        <w:ind w:left="1170"/>
        <w:jc w:val="both"/>
        <w:rPr>
          <w:rFonts w:cstheme="minorHAnsi"/>
          <w:sz w:val="24"/>
          <w:szCs w:val="24"/>
          <w:lang w:val="mn-MN"/>
        </w:rPr>
      </w:pPr>
      <w:r w:rsidRPr="00392E07">
        <w:rPr>
          <w:rFonts w:cstheme="minorHAnsi"/>
          <w:sz w:val="24"/>
          <w:szCs w:val="24"/>
          <w:lang w:val="mn-MN"/>
        </w:rPr>
        <w:t xml:space="preserve">Хувьцаа эзэмшигчдын хурлыг хэвлэл мэдээллийн хэрэгслээр зарласны дагуу 2016 оны 3-р сарын 18-ны 10 цагт “АСБИ” ХК-ын хурлын танхимд хийлээ. Хуралд хувьцаа эзэмшигч Д.Лхавасүрэн, Ч.Дашцэрэн, Л.Сүмбанд нар болон ТУЗ-ын гишүүн Б.Должиндэмбэрэл, Л.Түвшинзаяа, Б.Доржсүрэн, Э.Буянтогтох хүрэлцэн ирж хувьцаа эзэмшигчдийн 83%-н ирцтэй эхлүүлэв. </w:t>
      </w:r>
    </w:p>
    <w:p w:rsidR="00316C0E" w:rsidRPr="00392E07" w:rsidRDefault="00316C0E" w:rsidP="00316C0E">
      <w:pPr>
        <w:pStyle w:val="ListParagraph"/>
        <w:numPr>
          <w:ilvl w:val="0"/>
          <w:numId w:val="2"/>
        </w:numPr>
        <w:rPr>
          <w:rFonts w:cstheme="minorHAnsi"/>
          <w:sz w:val="20"/>
          <w:szCs w:val="20"/>
          <w:lang w:val="mn-MN"/>
        </w:rPr>
      </w:pPr>
      <w:r w:rsidRPr="00392E07">
        <w:rPr>
          <w:rFonts w:cstheme="minorHAnsi"/>
          <w:sz w:val="20"/>
          <w:szCs w:val="20"/>
          <w:lang w:val="mn-MN"/>
        </w:rPr>
        <w:t>Хурлын даргаар Д.Лхагвасүрэнг санал нэгтэй батлав.</w:t>
      </w:r>
    </w:p>
    <w:p w:rsidR="00316C0E" w:rsidRPr="00392E07" w:rsidRDefault="00316C0E" w:rsidP="00316C0E">
      <w:pPr>
        <w:pStyle w:val="ListParagraph"/>
        <w:numPr>
          <w:ilvl w:val="0"/>
          <w:numId w:val="2"/>
        </w:numPr>
        <w:rPr>
          <w:rFonts w:cstheme="minorHAnsi"/>
          <w:sz w:val="20"/>
          <w:szCs w:val="20"/>
          <w:lang w:val="mn-MN"/>
        </w:rPr>
      </w:pPr>
      <w:r w:rsidRPr="00392E07">
        <w:rPr>
          <w:rFonts w:cstheme="minorHAnsi"/>
          <w:sz w:val="24"/>
          <w:szCs w:val="24"/>
          <w:lang w:val="mn-MN"/>
        </w:rPr>
        <w:t xml:space="preserve">Хэлэлцсэн нь:  </w:t>
      </w:r>
    </w:p>
    <w:p w:rsidR="00316C0E" w:rsidRPr="00200454" w:rsidRDefault="00316C0E" w:rsidP="00316C0E">
      <w:pPr>
        <w:pStyle w:val="ListParagraph"/>
        <w:numPr>
          <w:ilvl w:val="0"/>
          <w:numId w:val="1"/>
        </w:numPr>
        <w:rPr>
          <w:rFonts w:asciiTheme="majorHAnsi" w:hAnsiTheme="majorHAnsi" w:cs="Arial"/>
          <w:sz w:val="20"/>
          <w:szCs w:val="20"/>
          <w:lang w:val="mn-MN"/>
        </w:rPr>
      </w:pPr>
      <w:r w:rsidRPr="00AE4359">
        <w:rPr>
          <w:sz w:val="24"/>
          <w:szCs w:val="24"/>
          <w:lang w:val="mn-MN"/>
        </w:rPr>
        <w:t xml:space="preserve"> </w:t>
      </w:r>
      <w:r w:rsidRPr="00AE4359">
        <w:rPr>
          <w:sz w:val="24"/>
          <w:szCs w:val="24"/>
          <w:lang w:val="mn-MN"/>
        </w:rPr>
        <w:tab/>
      </w:r>
      <w:r w:rsidRPr="00200454">
        <w:rPr>
          <w:rFonts w:asciiTheme="majorHAnsi" w:hAnsiTheme="majorHAnsi" w:cs="Arial"/>
          <w:sz w:val="20"/>
          <w:szCs w:val="20"/>
          <w:lang w:val="mn-MN"/>
        </w:rPr>
        <w:t>Компанийн санхүүгийн тайлан, түү</w:t>
      </w:r>
      <w:r>
        <w:rPr>
          <w:rFonts w:asciiTheme="majorHAnsi" w:hAnsiTheme="majorHAnsi" w:cs="Arial"/>
          <w:sz w:val="20"/>
          <w:szCs w:val="20"/>
          <w:lang w:val="mn-MN"/>
        </w:rPr>
        <w:t>нд хийгдсэн</w:t>
      </w:r>
      <w:r w:rsidRPr="00200454">
        <w:rPr>
          <w:rFonts w:asciiTheme="majorHAnsi" w:hAnsiTheme="majorHAnsi" w:cs="Arial"/>
          <w:sz w:val="20"/>
          <w:szCs w:val="20"/>
          <w:lang w:val="mn-MN"/>
        </w:rPr>
        <w:t xml:space="preserve"> дүгнэлт  </w:t>
      </w:r>
    </w:p>
    <w:p w:rsidR="00316C0E" w:rsidRPr="00200454" w:rsidRDefault="00316C0E" w:rsidP="00316C0E">
      <w:pPr>
        <w:pStyle w:val="ListParagraph"/>
        <w:numPr>
          <w:ilvl w:val="0"/>
          <w:numId w:val="1"/>
        </w:numPr>
        <w:rPr>
          <w:rFonts w:asciiTheme="majorHAnsi" w:hAnsiTheme="majorHAnsi" w:cs="Arial"/>
          <w:sz w:val="20"/>
          <w:szCs w:val="20"/>
          <w:lang w:val="mn-MN"/>
        </w:rPr>
      </w:pPr>
      <w:r w:rsidRPr="00200454">
        <w:rPr>
          <w:rFonts w:asciiTheme="majorHAnsi" w:hAnsiTheme="majorHAnsi" w:cs="Arial"/>
          <w:sz w:val="20"/>
          <w:szCs w:val="20"/>
          <w:lang w:val="mn-MN"/>
        </w:rPr>
        <w:t>Компанийн бизнес үйл ажиллагааны тайлан, түүнд өгсөн төлөөлөн удирдах зөвлөлийн дүгнэлт</w:t>
      </w:r>
    </w:p>
    <w:p w:rsidR="00316C0E" w:rsidRPr="00200454" w:rsidRDefault="00316C0E" w:rsidP="00316C0E">
      <w:pPr>
        <w:pStyle w:val="ListParagraph"/>
        <w:numPr>
          <w:ilvl w:val="0"/>
          <w:numId w:val="1"/>
        </w:numPr>
        <w:rPr>
          <w:rFonts w:asciiTheme="majorHAnsi" w:hAnsiTheme="majorHAnsi" w:cs="Arial"/>
          <w:sz w:val="20"/>
          <w:szCs w:val="20"/>
          <w:lang w:val="mn-MN"/>
        </w:rPr>
      </w:pPr>
      <w:r>
        <w:rPr>
          <w:rFonts w:asciiTheme="majorHAnsi" w:hAnsiTheme="majorHAnsi" w:cs="Arial"/>
          <w:sz w:val="20"/>
          <w:szCs w:val="20"/>
          <w:lang w:val="mn-MN"/>
        </w:rPr>
        <w:t>Аудитын дүгнэлт</w:t>
      </w:r>
    </w:p>
    <w:p w:rsidR="00316C0E" w:rsidRPr="00200454" w:rsidRDefault="00316C0E" w:rsidP="00316C0E">
      <w:pPr>
        <w:pStyle w:val="ListParagraph"/>
        <w:numPr>
          <w:ilvl w:val="0"/>
          <w:numId w:val="1"/>
        </w:numPr>
        <w:rPr>
          <w:rFonts w:asciiTheme="majorHAnsi" w:hAnsiTheme="majorHAnsi" w:cs="Arial"/>
          <w:sz w:val="20"/>
          <w:szCs w:val="20"/>
          <w:lang w:val="mn-MN"/>
        </w:rPr>
      </w:pPr>
      <w:r w:rsidRPr="00200454">
        <w:rPr>
          <w:rFonts w:asciiTheme="majorHAnsi" w:hAnsiTheme="majorHAnsi" w:cs="Arial"/>
          <w:sz w:val="20"/>
          <w:szCs w:val="20"/>
          <w:lang w:val="mn-MN"/>
        </w:rPr>
        <w:t>ТУЗ-ийн хараат болон хараат бус гишүүдийг сонгох</w:t>
      </w:r>
    </w:p>
    <w:p w:rsidR="00316C0E" w:rsidRPr="00200454" w:rsidRDefault="00316C0E" w:rsidP="00316C0E">
      <w:pPr>
        <w:pStyle w:val="ListParagraph"/>
        <w:numPr>
          <w:ilvl w:val="0"/>
          <w:numId w:val="1"/>
        </w:numPr>
        <w:rPr>
          <w:rFonts w:asciiTheme="majorHAnsi" w:hAnsiTheme="majorHAnsi" w:cs="Arial"/>
          <w:sz w:val="20"/>
          <w:szCs w:val="20"/>
          <w:lang w:val="mn-MN"/>
        </w:rPr>
      </w:pPr>
      <w:r w:rsidRPr="00200454">
        <w:rPr>
          <w:rFonts w:asciiTheme="majorHAnsi" w:hAnsiTheme="majorHAnsi" w:cs="Arial"/>
          <w:sz w:val="20"/>
          <w:szCs w:val="20"/>
          <w:lang w:val="mn-MN"/>
        </w:rPr>
        <w:t>Гүйцэтгэх удирдлага болон ТУЗ-ийн зардлын төсвийг хэлэлцэж батлах</w:t>
      </w:r>
    </w:p>
    <w:p w:rsidR="00316C0E" w:rsidRDefault="00316C0E" w:rsidP="00316C0E">
      <w:pPr>
        <w:pStyle w:val="ListParagraph"/>
        <w:numPr>
          <w:ilvl w:val="0"/>
          <w:numId w:val="1"/>
        </w:numPr>
        <w:rPr>
          <w:rFonts w:asciiTheme="majorHAnsi" w:hAnsiTheme="majorHAnsi" w:cs="Arial"/>
          <w:sz w:val="20"/>
          <w:szCs w:val="20"/>
          <w:lang w:val="mn-MN"/>
        </w:rPr>
      </w:pPr>
      <w:r w:rsidRPr="00200454">
        <w:rPr>
          <w:rFonts w:asciiTheme="majorHAnsi" w:hAnsiTheme="majorHAnsi" w:cs="Arial"/>
          <w:sz w:val="20"/>
          <w:szCs w:val="20"/>
          <w:lang w:val="mn-MN"/>
        </w:rPr>
        <w:t>ТУЗ-өөс гаргасан ногдол ашгийн шийдвэрийг хэлэлцэх</w:t>
      </w:r>
    </w:p>
    <w:p w:rsidR="00316C0E" w:rsidRDefault="00316C0E" w:rsidP="00316C0E">
      <w:pPr>
        <w:ind w:firstLine="720"/>
        <w:rPr>
          <w:rFonts w:asciiTheme="majorHAnsi" w:hAnsiTheme="majorHAnsi" w:cs="Arial"/>
          <w:sz w:val="20"/>
          <w:szCs w:val="20"/>
          <w:lang w:val="mn-MN"/>
        </w:rPr>
      </w:pPr>
      <w:r>
        <w:rPr>
          <w:rFonts w:asciiTheme="majorHAnsi" w:hAnsiTheme="majorHAnsi" w:cs="Arial"/>
          <w:sz w:val="20"/>
          <w:szCs w:val="20"/>
          <w:lang w:val="mn-MN"/>
        </w:rPr>
        <w:t>Хэлэлцсэн асуудлуудтай холбогдуулж гарах тогтоолын төслүүдийг батлах.</w:t>
      </w:r>
    </w:p>
    <w:p w:rsidR="00316C0E" w:rsidRDefault="00316C0E" w:rsidP="00316C0E">
      <w:pPr>
        <w:pStyle w:val="ListParagraph"/>
        <w:numPr>
          <w:ilvl w:val="0"/>
          <w:numId w:val="2"/>
        </w:numPr>
        <w:rPr>
          <w:rFonts w:asciiTheme="majorHAnsi" w:hAnsiTheme="majorHAnsi" w:cs="Arial"/>
          <w:sz w:val="20"/>
          <w:szCs w:val="20"/>
          <w:lang w:val="mn-MN"/>
        </w:rPr>
      </w:pPr>
      <w:r>
        <w:rPr>
          <w:rFonts w:asciiTheme="majorHAnsi" w:hAnsiTheme="majorHAnsi" w:cs="Arial"/>
          <w:sz w:val="20"/>
          <w:szCs w:val="20"/>
          <w:lang w:val="mn-MN"/>
        </w:rPr>
        <w:t xml:space="preserve">Хэлэлцэх асуудлуудыг өмнө нь албан бичгээр хүргүүлсэн тул үг хэлж санал шүүмжлэл гаргах асуудалд орлоо. </w:t>
      </w:r>
    </w:p>
    <w:p w:rsidR="00316C0E" w:rsidRDefault="00316C0E" w:rsidP="00316C0E">
      <w:pPr>
        <w:pStyle w:val="ListParagraph"/>
        <w:rPr>
          <w:rFonts w:asciiTheme="majorHAnsi" w:hAnsiTheme="majorHAnsi" w:cs="Arial"/>
          <w:sz w:val="20"/>
          <w:szCs w:val="20"/>
          <w:lang w:val="mn-MN"/>
        </w:rPr>
      </w:pPr>
      <w:r w:rsidRPr="00A7165F">
        <w:rPr>
          <w:rFonts w:asciiTheme="majorHAnsi" w:hAnsiTheme="majorHAnsi" w:cs="Arial"/>
          <w:sz w:val="20"/>
          <w:szCs w:val="20"/>
          <w:lang w:val="mn-MN"/>
        </w:rPr>
        <w:t xml:space="preserve">Үг хэлсэн нь :  </w:t>
      </w:r>
    </w:p>
    <w:p w:rsidR="00316C0E" w:rsidRDefault="00316C0E" w:rsidP="00316C0E">
      <w:pPr>
        <w:pStyle w:val="ListParagraph"/>
        <w:numPr>
          <w:ilvl w:val="0"/>
          <w:numId w:val="3"/>
        </w:numPr>
        <w:rPr>
          <w:rFonts w:asciiTheme="majorHAnsi" w:hAnsiTheme="majorHAnsi" w:cs="Arial"/>
          <w:sz w:val="20"/>
          <w:szCs w:val="20"/>
          <w:lang w:val="mn-MN"/>
        </w:rPr>
      </w:pPr>
      <w:r w:rsidRPr="00A7165F">
        <w:rPr>
          <w:rFonts w:asciiTheme="majorHAnsi" w:hAnsiTheme="majorHAnsi" w:cs="Arial"/>
          <w:sz w:val="20"/>
          <w:szCs w:val="20"/>
          <w:lang w:val="mn-MN"/>
        </w:rPr>
        <w:t xml:space="preserve"> Ч.Дашцэрэн – Олон жил алдагдалтай ажиллаж ногдол ашиг хувиарласангүй ээ? Цаашид энэ талаар тодорхой өөрчлөлт гаргах шаардлагатай байна.</w:t>
      </w:r>
    </w:p>
    <w:p w:rsidR="00316C0E" w:rsidRDefault="00316C0E" w:rsidP="00316C0E">
      <w:pPr>
        <w:pStyle w:val="ListParagraph"/>
        <w:numPr>
          <w:ilvl w:val="0"/>
          <w:numId w:val="3"/>
        </w:numPr>
        <w:rPr>
          <w:rFonts w:asciiTheme="majorHAnsi" w:hAnsiTheme="majorHAnsi" w:cs="Arial"/>
          <w:sz w:val="20"/>
          <w:szCs w:val="20"/>
          <w:lang w:val="mn-MN"/>
        </w:rPr>
      </w:pPr>
      <w:r>
        <w:rPr>
          <w:rFonts w:asciiTheme="majorHAnsi" w:hAnsiTheme="majorHAnsi" w:cs="Arial"/>
          <w:sz w:val="20"/>
          <w:szCs w:val="20"/>
          <w:lang w:val="mn-MN"/>
        </w:rPr>
        <w:t>Л.Түвшинзаяа – Тодорхой ажил хийж гүйцэтгэх боломж бидэнд байгаа шүү!</w:t>
      </w:r>
    </w:p>
    <w:p w:rsidR="00316C0E" w:rsidRDefault="00316C0E" w:rsidP="00316C0E">
      <w:pPr>
        <w:pStyle w:val="ListParagraph"/>
        <w:numPr>
          <w:ilvl w:val="0"/>
          <w:numId w:val="3"/>
        </w:numPr>
        <w:rPr>
          <w:rFonts w:asciiTheme="majorHAnsi" w:hAnsiTheme="majorHAnsi" w:cs="Arial"/>
          <w:sz w:val="20"/>
          <w:szCs w:val="20"/>
          <w:lang w:val="mn-MN"/>
        </w:rPr>
      </w:pPr>
      <w:r>
        <w:rPr>
          <w:rFonts w:asciiTheme="majorHAnsi" w:hAnsiTheme="majorHAnsi" w:cs="Arial"/>
          <w:sz w:val="20"/>
          <w:szCs w:val="20"/>
          <w:lang w:val="mn-MN"/>
        </w:rPr>
        <w:t>Д.Лхагвасүрэн – Авто замын ажлын үнэлгээ, төлөвлөлт буруу байснаас манай компани асар их хэмжээний хохирол хүлээсэн юм. Энэ хохирлыг бид хагас дутуу даван туулж өр авлагаа үндсэнд нь барагдууллаа. Дээрх алдаанаас болж инженер техникийн ажилчид техник тоног төхөөрөмийн хувьд ч боломж муутай болсон юм. Гэвч бид цаашид компанийн үйл ажиллагааг яаж явуулах талаар төлөвлөн хөцөлдөж байгаа боловч ашигтай хувилбар төдийлөн олдохгүй байна. Бидэнд Үл хөдлөх хөрөнгө зэрэг бизнесийн том боломж бол бий. Энэ талаар ойрын үед арга зам олно гэдэгт итгэлтэй байгаа. Бид өнөөдөр уг хурлаар хэлэлцэх асуудлуудаа амжилттай хэлэцэж дуусгалаа. Гүйцэтгэх захирал Л.Сүмбандад амжилт хүсье. Хүрэлцэн ирж хуралд орлцсон та бүхэнд баярлалаа.</w:t>
      </w:r>
    </w:p>
    <w:p w:rsidR="00316C0E" w:rsidRDefault="00316C0E" w:rsidP="00316C0E">
      <w:pPr>
        <w:rPr>
          <w:rFonts w:asciiTheme="majorHAnsi" w:hAnsiTheme="majorHAnsi" w:cs="Arial"/>
          <w:sz w:val="20"/>
          <w:szCs w:val="20"/>
          <w:lang w:val="mn-MN"/>
        </w:rPr>
      </w:pPr>
    </w:p>
    <w:p w:rsidR="00316C0E" w:rsidRDefault="00316C0E" w:rsidP="00316C0E">
      <w:pPr>
        <w:rPr>
          <w:rFonts w:asciiTheme="majorHAnsi" w:hAnsiTheme="majorHAnsi" w:cs="Arial"/>
          <w:sz w:val="20"/>
          <w:szCs w:val="20"/>
          <w:lang w:val="mn-MN"/>
        </w:rPr>
      </w:pPr>
    </w:p>
    <w:p w:rsidR="00316C0E" w:rsidRDefault="00316C0E" w:rsidP="00316C0E">
      <w:pPr>
        <w:rPr>
          <w:rFonts w:asciiTheme="majorHAnsi" w:hAnsiTheme="majorHAnsi" w:cs="Arial"/>
          <w:sz w:val="20"/>
          <w:szCs w:val="20"/>
          <w:lang w:val="mn-MN"/>
        </w:rPr>
      </w:pPr>
    </w:p>
    <w:p w:rsidR="00316C0E" w:rsidRDefault="00316C0E" w:rsidP="00316C0E">
      <w:pPr>
        <w:ind w:left="1440" w:firstLine="720"/>
        <w:rPr>
          <w:rFonts w:asciiTheme="majorHAnsi" w:hAnsiTheme="majorHAnsi" w:cs="Arial"/>
          <w:sz w:val="20"/>
          <w:szCs w:val="20"/>
          <w:lang w:val="mn-MN"/>
        </w:rPr>
      </w:pPr>
      <w:r>
        <w:rPr>
          <w:rFonts w:asciiTheme="majorHAnsi" w:hAnsiTheme="majorHAnsi" w:cs="Arial"/>
          <w:sz w:val="20"/>
          <w:szCs w:val="20"/>
          <w:lang w:val="mn-MN"/>
        </w:rPr>
        <w:t>Хурлын дарга ......................................................................... Д.Лхагвасүрэн</w:t>
      </w:r>
    </w:p>
    <w:p w:rsidR="001562B6" w:rsidRPr="00316C0E" w:rsidRDefault="00316C0E" w:rsidP="00316C0E">
      <w:pPr>
        <w:ind w:left="1440" w:firstLine="720"/>
        <w:rPr>
          <w:rFonts w:asciiTheme="majorHAnsi" w:hAnsiTheme="majorHAnsi" w:cs="Arial"/>
          <w:sz w:val="20"/>
          <w:szCs w:val="20"/>
        </w:rPr>
      </w:pPr>
      <w:r>
        <w:rPr>
          <w:rFonts w:asciiTheme="majorHAnsi" w:hAnsiTheme="majorHAnsi" w:cs="Arial"/>
          <w:sz w:val="20"/>
          <w:szCs w:val="20"/>
          <w:lang w:val="mn-MN"/>
        </w:rPr>
        <w:t>Проткол хөтөлсөн ................................................................Л.Түвшинзаяа</w:t>
      </w:r>
      <w:r w:rsidRPr="00392E07">
        <w:rPr>
          <w:rFonts w:asciiTheme="majorHAnsi" w:hAnsiTheme="majorHAnsi" w:cs="Arial"/>
          <w:sz w:val="20"/>
          <w:szCs w:val="20"/>
          <w:lang w:val="mn-MN"/>
        </w:rPr>
        <w:t xml:space="preserve">  </w:t>
      </w:r>
    </w:p>
    <w:sectPr w:rsidR="001562B6" w:rsidRPr="00316C0E" w:rsidSect="001F7E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F3186"/>
    <w:multiLevelType w:val="hybridMultilevel"/>
    <w:tmpl w:val="32685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6740E4"/>
    <w:multiLevelType w:val="hybridMultilevel"/>
    <w:tmpl w:val="3B3250A8"/>
    <w:lvl w:ilvl="0" w:tplc="04090001">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2893DCE"/>
    <w:multiLevelType w:val="hybridMultilevel"/>
    <w:tmpl w:val="C0E8F8F8"/>
    <w:lvl w:ilvl="0" w:tplc="48B00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6C0E"/>
    <w:rsid w:val="001F7E56"/>
    <w:rsid w:val="00316C0E"/>
    <w:rsid w:val="0036379A"/>
    <w:rsid w:val="00B20DDD"/>
    <w:rsid w:val="00C6402C"/>
    <w:rsid w:val="00DC6B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16C0E"/>
    <w:pPr>
      <w:ind w:left="720"/>
      <w:contextualSpacing/>
    </w:pPr>
  </w:style>
  <w:style w:type="character" w:customStyle="1" w:styleId="ListParagraphChar">
    <w:name w:val="List Paragraph Char"/>
    <w:basedOn w:val="DefaultParagraphFont"/>
    <w:link w:val="ListParagraph"/>
    <w:uiPriority w:val="34"/>
    <w:rsid w:val="00316C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1887</Characters>
  <Application>Microsoft Office Word</Application>
  <DocSecurity>0</DocSecurity>
  <Lines>15</Lines>
  <Paragraphs>4</Paragraphs>
  <ScaleCrop>false</ScaleCrop>
  <Company>CtrlSoft</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2016-05-16T05:44:00Z</dcterms:created>
  <dcterms:modified xsi:type="dcterms:W3CDTF">2016-05-16T05:45:00Z</dcterms:modified>
</cp:coreProperties>
</file>