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795681" w14:textId="77777777" w:rsidR="00B73025" w:rsidRPr="00C17B34" w:rsidRDefault="00B73025" w:rsidP="00C17B34">
      <w:pPr>
        <w:tabs>
          <w:tab w:val="left" w:pos="1072"/>
          <w:tab w:val="center" w:pos="4680"/>
        </w:tabs>
        <w:spacing w:after="0"/>
        <w:contextualSpacing/>
        <w:jc w:val="center"/>
        <w:rPr>
          <w:rFonts w:ascii="Times New Roman" w:hAnsi="Times New Roman" w:cs="Times New Roman"/>
          <w:b/>
          <w:color w:val="365F91" w:themeColor="accent1" w:themeShade="BF"/>
          <w:sz w:val="24"/>
          <w:szCs w:val="24"/>
          <w:lang w:val="mn-MN"/>
        </w:rPr>
      </w:pPr>
      <w:r w:rsidRPr="00C17B34">
        <w:rPr>
          <w:rFonts w:ascii="Times New Roman" w:hAnsi="Times New Roman" w:cs="Times New Roman"/>
          <w:b/>
          <w:color w:val="365F91" w:themeColor="accent1" w:themeShade="BF"/>
          <w:sz w:val="24"/>
          <w:szCs w:val="24"/>
          <w:lang w:val="mn-MN"/>
        </w:rPr>
        <w:t>ТАНДЭМ ИНВЭСТ ББСБ ХК-ИЙН</w:t>
      </w:r>
    </w:p>
    <w:p w14:paraId="00F84C7D" w14:textId="77777777" w:rsidR="00B73025" w:rsidRPr="00C17B34" w:rsidRDefault="006B6AFE" w:rsidP="00C17B34">
      <w:pPr>
        <w:spacing w:after="0"/>
        <w:contextualSpacing/>
        <w:jc w:val="center"/>
        <w:rPr>
          <w:rFonts w:ascii="Times New Roman" w:hAnsi="Times New Roman" w:cs="Times New Roman"/>
          <w:b/>
          <w:color w:val="365F91" w:themeColor="accent1" w:themeShade="BF"/>
          <w:sz w:val="24"/>
          <w:szCs w:val="24"/>
          <w:lang w:val="mn-MN"/>
        </w:rPr>
      </w:pPr>
      <w:r w:rsidRPr="00C17B34">
        <w:rPr>
          <w:rFonts w:ascii="Times New Roman" w:hAnsi="Times New Roman" w:cs="Times New Roman"/>
          <w:b/>
          <w:color w:val="365F91" w:themeColor="accent1" w:themeShade="BF"/>
          <w:sz w:val="24"/>
          <w:szCs w:val="24"/>
          <w:lang w:val="mn-MN"/>
        </w:rPr>
        <w:t xml:space="preserve">ХУВЬЦАА ЭЗЭМШИГЧДИЙН ЭЭЛЖИТ </w:t>
      </w:r>
      <w:r w:rsidR="00B73025" w:rsidRPr="00C17B34">
        <w:rPr>
          <w:rFonts w:ascii="Times New Roman" w:hAnsi="Times New Roman" w:cs="Times New Roman"/>
          <w:b/>
          <w:color w:val="365F91" w:themeColor="accent1" w:themeShade="BF"/>
          <w:sz w:val="24"/>
          <w:szCs w:val="24"/>
          <w:lang w:val="mn-MN"/>
        </w:rPr>
        <w:t>ХУРЛЫН ТЭМДЭГЛЭЛ</w:t>
      </w:r>
    </w:p>
    <w:p w14:paraId="509AFEAC" w14:textId="77777777" w:rsidR="00B73025" w:rsidRPr="00C17B34" w:rsidRDefault="00A45FFB" w:rsidP="00C17B34">
      <w:pPr>
        <w:pStyle w:val="Header"/>
        <w:jc w:val="both"/>
        <w:rPr>
          <w:rFonts w:cs="Times New Roman"/>
          <w:szCs w:val="24"/>
          <w:lang w:val="mn-MN"/>
        </w:rPr>
      </w:pPr>
      <w:r w:rsidRPr="00C17B34">
        <w:rPr>
          <w:rFonts w:cs="Times New Roman"/>
          <w:b/>
          <w:noProof/>
          <w:color w:val="4F81BD" w:themeColor="accent1"/>
          <w:szCs w:val="24"/>
        </w:rPr>
        <mc:AlternateContent>
          <mc:Choice Requires="wps">
            <w:drawing>
              <wp:anchor distT="4294967295" distB="4294967295" distL="114300" distR="114300" simplePos="0" relativeHeight="251659264" behindDoc="0" locked="0" layoutInCell="1" allowOverlap="1" wp14:anchorId="24CD0CC9" wp14:editId="697032EA">
                <wp:simplePos x="0" y="0"/>
                <wp:positionH relativeFrom="column">
                  <wp:posOffset>-36830</wp:posOffset>
                </wp:positionH>
                <wp:positionV relativeFrom="paragraph">
                  <wp:posOffset>68579</wp:posOffset>
                </wp:positionV>
                <wp:extent cx="6028055" cy="0"/>
                <wp:effectExtent l="0" t="19050" r="10795" b="3810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28055" cy="0"/>
                        </a:xfrm>
                        <a:prstGeom prst="line">
                          <a:avLst/>
                        </a:prstGeom>
                        <a:ln w="57150" cmpd="thinThick">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0F6F4A9" id="Straight Connector 1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9pt,5.4pt" to="471.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QET7QEAAEAEAAAOAAAAZHJzL2Uyb0RvYy54bWysU01vGyEQvVfqf0Dc611bchqtvM7BUXqJ&#10;WqtJfwBhwYsCMwiod/3vO7BeN+mHqla9IGDmvZn3GDY3o7PsqEI0CC1fLmrOFEjsDBxa/uXx7t01&#10;ZzEJ6IRFUC0/qchvtm/fbAbfqBX2aDsVGJFAbAbf8j4l31RVlL1yIi7QK6CgxuBEomM4VF0QA7E7&#10;W63q+qoaMHQ+oFQx0u3tFOTbwq+1kumT1lElZltOvaWyhrI+5bXabkRzCML3Rp7bEP/QhRMGqOiF&#10;6lYkwb4G8xOVMzJgRJ0WEl2FWhupigZSs6x/UPPQC6+KFjIn+otN8f/Ryo/HfWCmo7cje0A4eqOH&#10;FIQ59IntEIAcxMAoSE4NPjYE2ME+ZK1yhAd/j/I5Uqx6FcyH6Ke0UQeX00ksG4vzp4vzakxM0uVV&#10;vbqu12vO5ByrRDMDfYjpg0LH8qbl1kA2RTTieB9TLi2aOSVfW2BDy9fvl2tSJJ0nbak38Egv/Fxw&#10;Ea3p7oy1ObtMmtrZwI6CZkRIqSAts1qifZFJJwtnmZOyojGdrJqKflaafCQty6lInuDf8Vqg7AzT&#10;1MUFWP8ZeM7PUFWm+2/AF0SpjJAuYGcAw6+qp3G2Qk/5swOT7mzBE3anfZgngMa0OHf+UvkfvDwX&#10;+PePv/0GAAD//wMAUEsDBBQABgAIAAAAIQCqapB23QAAAAgBAAAPAAAAZHJzL2Rvd25yZXYueG1s&#10;TI/NTsNADITvSLzDykjc2g2hrdqQTVUhEBc4tPAAbtb5gaw3ym7bwNPXqAc4WZ6xxt/k69F16khD&#10;aD0buJsmoIhLb1uuDXy8P0+WoEJEtth5JgPfFGBdXF/lmFl/4i0dd7FWEsIhQwNNjH2mdSgbchim&#10;vicWr/KDwyjrUGs74EnCXafTJFlohy3LhwZ7emyo/NodnAH8WdSfqVu9vo3btH2aldXLclMZc3sz&#10;bh5ARRrj3zH84gs6FMK09we2QXUGJnMhj6InMsVfze7noPYXQRe5/l+gOAMAAP//AwBQSwECLQAU&#10;AAYACAAAACEAtoM4kv4AAADhAQAAEwAAAAAAAAAAAAAAAAAAAAAAW0NvbnRlbnRfVHlwZXNdLnht&#10;bFBLAQItABQABgAIAAAAIQA4/SH/1gAAAJQBAAALAAAAAAAAAAAAAAAAAC8BAABfcmVscy8ucmVs&#10;c1BLAQItABQABgAIAAAAIQAvPQET7QEAAEAEAAAOAAAAAAAAAAAAAAAAAC4CAABkcnMvZTJvRG9j&#10;LnhtbFBLAQItABQABgAIAAAAIQCqapB23QAAAAgBAAAPAAAAAAAAAAAAAAAAAEcEAABkcnMvZG93&#10;bnJldi54bWxQSwUGAAAAAAQABADzAAAAUQUAAAAA&#10;" strokecolor="#4f81bd [3204]" strokeweight="4.5pt">
                <v:stroke linestyle="thinThick"/>
                <o:lock v:ext="edit" shapetype="f"/>
              </v:line>
            </w:pict>
          </mc:Fallback>
        </mc:AlternateContent>
      </w:r>
    </w:p>
    <w:p w14:paraId="6528ED37" w14:textId="75F8702C" w:rsidR="00B73025" w:rsidRPr="00C17B34" w:rsidRDefault="00CB5670" w:rsidP="00C17B34">
      <w:pPr>
        <w:spacing w:after="0"/>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 xml:space="preserve">Огноо: </w:t>
      </w:r>
      <w:r w:rsidR="00C120A0" w:rsidRPr="00C17B34">
        <w:rPr>
          <w:rFonts w:ascii="Times New Roman" w:hAnsi="Times New Roman" w:cs="Times New Roman"/>
          <w:sz w:val="24"/>
          <w:szCs w:val="24"/>
          <w:lang w:val="mn-MN"/>
        </w:rPr>
        <w:t>202</w:t>
      </w:r>
      <w:r w:rsidR="003F2680" w:rsidRPr="00C17B34">
        <w:rPr>
          <w:rFonts w:ascii="Times New Roman" w:hAnsi="Times New Roman" w:cs="Times New Roman"/>
          <w:sz w:val="24"/>
          <w:szCs w:val="24"/>
          <w:lang w:val="mn-MN"/>
        </w:rPr>
        <w:t>6</w:t>
      </w:r>
      <w:r w:rsidR="00C120A0" w:rsidRPr="00C17B34">
        <w:rPr>
          <w:rFonts w:ascii="Times New Roman" w:hAnsi="Times New Roman" w:cs="Times New Roman"/>
          <w:sz w:val="24"/>
          <w:szCs w:val="24"/>
          <w:lang w:val="mn-MN"/>
        </w:rPr>
        <w:t xml:space="preserve"> оны </w:t>
      </w:r>
      <w:r w:rsidR="003F2680" w:rsidRPr="00C17B34">
        <w:rPr>
          <w:rFonts w:ascii="Times New Roman" w:hAnsi="Times New Roman" w:cs="Times New Roman"/>
          <w:sz w:val="24"/>
          <w:szCs w:val="24"/>
          <w:lang w:val="mn-MN"/>
        </w:rPr>
        <w:t>4</w:t>
      </w:r>
      <w:r w:rsidR="000904EE" w:rsidRPr="00C17B34">
        <w:rPr>
          <w:rFonts w:ascii="Times New Roman" w:hAnsi="Times New Roman" w:cs="Times New Roman"/>
          <w:sz w:val="24"/>
          <w:szCs w:val="24"/>
          <w:lang w:val="mn-MN"/>
        </w:rPr>
        <w:t xml:space="preserve"> сарын </w:t>
      </w:r>
      <w:r w:rsidR="003F2680" w:rsidRPr="00C17B34">
        <w:rPr>
          <w:rFonts w:ascii="Times New Roman" w:hAnsi="Times New Roman" w:cs="Times New Roman"/>
          <w:sz w:val="24"/>
          <w:szCs w:val="24"/>
          <w:lang w:val="mn-MN"/>
        </w:rPr>
        <w:t>25</w:t>
      </w:r>
      <w:r w:rsidR="00834663" w:rsidRPr="00C17B34">
        <w:rPr>
          <w:rFonts w:ascii="Times New Roman" w:hAnsi="Times New Roman" w:cs="Times New Roman"/>
          <w:sz w:val="24"/>
          <w:szCs w:val="24"/>
          <w:lang w:val="mn-MN"/>
        </w:rPr>
        <w:t>-ны</w:t>
      </w:r>
      <w:r w:rsidRPr="00C17B34">
        <w:rPr>
          <w:rFonts w:ascii="Times New Roman" w:hAnsi="Times New Roman" w:cs="Times New Roman"/>
          <w:sz w:val="24"/>
          <w:szCs w:val="24"/>
          <w:lang w:val="mn-MN"/>
        </w:rPr>
        <w:t xml:space="preserve"> өдөр</w:t>
      </w:r>
    </w:p>
    <w:p w14:paraId="6E214F63" w14:textId="77777777" w:rsidR="00CB5670" w:rsidRPr="00C17B34" w:rsidRDefault="00CB5670" w:rsidP="00C17B34">
      <w:pPr>
        <w:spacing w:after="0"/>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 xml:space="preserve">Цаг: </w:t>
      </w:r>
      <w:r w:rsidR="00834663" w:rsidRPr="00C17B34">
        <w:rPr>
          <w:rFonts w:ascii="Times New Roman" w:hAnsi="Times New Roman" w:cs="Times New Roman"/>
          <w:sz w:val="24"/>
          <w:szCs w:val="24"/>
          <w:lang w:val="mn-MN"/>
        </w:rPr>
        <w:t>10</w:t>
      </w:r>
      <w:r w:rsidRPr="00C17B34">
        <w:rPr>
          <w:rFonts w:ascii="Times New Roman" w:hAnsi="Times New Roman" w:cs="Times New Roman"/>
          <w:sz w:val="24"/>
          <w:szCs w:val="24"/>
          <w:lang w:val="mn-MN"/>
        </w:rPr>
        <w:t>:00</w:t>
      </w:r>
    </w:p>
    <w:p w14:paraId="0EEF8533" w14:textId="47B5EF0B" w:rsidR="00C85C2A" w:rsidRPr="00C17B34" w:rsidRDefault="00C85C2A" w:rsidP="00C17B34">
      <w:pPr>
        <w:spacing w:after="0"/>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Хэлбэр:</w:t>
      </w:r>
      <w:r w:rsidR="00216164" w:rsidRPr="00C17B34">
        <w:rPr>
          <w:rFonts w:ascii="Times New Roman" w:hAnsi="Times New Roman" w:cs="Times New Roman"/>
          <w:sz w:val="24"/>
          <w:szCs w:val="24"/>
          <w:lang w:val="mn-MN"/>
        </w:rPr>
        <w:t xml:space="preserve"> </w:t>
      </w:r>
      <w:r w:rsidR="00E32522" w:rsidRPr="00C17B34">
        <w:rPr>
          <w:rFonts w:ascii="Times New Roman" w:hAnsi="Times New Roman" w:cs="Times New Roman"/>
          <w:sz w:val="24"/>
          <w:szCs w:val="24"/>
          <w:lang w:val="mn-MN"/>
        </w:rPr>
        <w:t>Танхим</w:t>
      </w:r>
    </w:p>
    <w:p w14:paraId="15D5AF4D" w14:textId="77777777" w:rsidR="004A59EC" w:rsidRPr="00C17B34" w:rsidRDefault="00CB5670" w:rsidP="00C17B34">
      <w:pPr>
        <w:spacing w:after="0"/>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Хэлэлцэх асуудал:</w:t>
      </w:r>
    </w:p>
    <w:p w14:paraId="41B2D22C" w14:textId="01BEA94B" w:rsidR="00E32522" w:rsidRPr="00C17B34" w:rsidRDefault="00E32522" w:rsidP="00C17B34">
      <w:pPr>
        <w:numPr>
          <w:ilvl w:val="1"/>
          <w:numId w:val="15"/>
        </w:numPr>
        <w:autoSpaceDE w:val="0"/>
        <w:autoSpaceDN w:val="0"/>
        <w:spacing w:before="240" w:after="0" w:line="240" w:lineRule="auto"/>
        <w:ind w:left="360"/>
        <w:contextualSpacing/>
        <w:jc w:val="both"/>
        <w:rPr>
          <w:rFonts w:ascii="Times New Roman" w:eastAsia="Yu Mincho" w:hAnsi="Times New Roman" w:cs="Times New Roman"/>
          <w:sz w:val="24"/>
          <w:szCs w:val="24"/>
          <w:lang w:val="mn-MN" w:eastAsia="en-US"/>
        </w:rPr>
      </w:pPr>
      <w:r w:rsidRPr="00C17B34">
        <w:rPr>
          <w:rFonts w:ascii="Times New Roman" w:eastAsia="Yu Mincho" w:hAnsi="Times New Roman" w:cs="Times New Roman"/>
          <w:sz w:val="24"/>
          <w:szCs w:val="24"/>
          <w:lang w:val="mn-MN" w:eastAsia="en-US"/>
        </w:rPr>
        <w:t>Компанийн 202</w:t>
      </w:r>
      <w:r w:rsidR="003F2680" w:rsidRPr="00C17B34">
        <w:rPr>
          <w:rFonts w:ascii="Times New Roman" w:eastAsia="Yu Mincho" w:hAnsi="Times New Roman" w:cs="Times New Roman"/>
          <w:sz w:val="24"/>
          <w:szCs w:val="24"/>
          <w:lang w:val="mn-MN" w:eastAsia="en-US"/>
        </w:rPr>
        <w:t>5</w:t>
      </w:r>
      <w:r w:rsidRPr="00C17B34">
        <w:rPr>
          <w:rFonts w:ascii="Times New Roman" w:eastAsia="Yu Mincho" w:hAnsi="Times New Roman" w:cs="Times New Roman"/>
          <w:sz w:val="24"/>
          <w:szCs w:val="24"/>
          <w:lang w:val="mn-MN" w:eastAsia="en-US"/>
        </w:rPr>
        <w:t xml:space="preserve"> оны үйл ажиллагааны болон аудитлагдсан санхүүгийн тайланг танилцуулах;</w:t>
      </w:r>
    </w:p>
    <w:p w14:paraId="0435BA7B" w14:textId="35D90F93" w:rsidR="00E32522" w:rsidRPr="00C17B34" w:rsidRDefault="00E32522" w:rsidP="00C17B34">
      <w:pPr>
        <w:numPr>
          <w:ilvl w:val="1"/>
          <w:numId w:val="15"/>
        </w:numPr>
        <w:autoSpaceDE w:val="0"/>
        <w:autoSpaceDN w:val="0"/>
        <w:spacing w:before="240" w:after="0" w:line="240" w:lineRule="auto"/>
        <w:ind w:left="360"/>
        <w:contextualSpacing/>
        <w:jc w:val="both"/>
        <w:rPr>
          <w:rFonts w:ascii="Times New Roman" w:eastAsia="Yu Mincho" w:hAnsi="Times New Roman" w:cs="Times New Roman"/>
          <w:sz w:val="24"/>
          <w:szCs w:val="24"/>
          <w:lang w:val="mn-MN" w:eastAsia="en-US"/>
        </w:rPr>
      </w:pPr>
      <w:r w:rsidRPr="00C17B34">
        <w:rPr>
          <w:rFonts w:ascii="Times New Roman" w:eastAsia="Yu Mincho" w:hAnsi="Times New Roman" w:cs="Times New Roman"/>
          <w:sz w:val="24"/>
          <w:szCs w:val="24"/>
          <w:lang w:val="mn-MN" w:eastAsia="en-US"/>
        </w:rPr>
        <w:t>Компанийн 202</w:t>
      </w:r>
      <w:r w:rsidR="003F2680" w:rsidRPr="00C17B34">
        <w:rPr>
          <w:rFonts w:ascii="Times New Roman" w:eastAsia="Yu Mincho" w:hAnsi="Times New Roman" w:cs="Times New Roman"/>
          <w:sz w:val="24"/>
          <w:szCs w:val="24"/>
          <w:lang w:val="mn-MN" w:eastAsia="en-US"/>
        </w:rPr>
        <w:t>5</w:t>
      </w:r>
      <w:r w:rsidRPr="00C17B34">
        <w:rPr>
          <w:rFonts w:ascii="Times New Roman" w:eastAsia="Yu Mincho" w:hAnsi="Times New Roman" w:cs="Times New Roman"/>
          <w:sz w:val="24"/>
          <w:szCs w:val="24"/>
          <w:lang w:val="mn-MN" w:eastAsia="en-US"/>
        </w:rPr>
        <w:t xml:space="preserve"> оны үйл ажиллагааны болон санхүүгийн тайлангийн талаарх Төлөөлөн удирдах зөвлөлийн Аудитын хорооны дүгнэлтийг хэлэлцэн батлах;</w:t>
      </w:r>
    </w:p>
    <w:p w14:paraId="1C3FA1A8" w14:textId="77777777" w:rsidR="00E32522" w:rsidRPr="00C17B34" w:rsidRDefault="00E32522" w:rsidP="00C17B34">
      <w:pPr>
        <w:numPr>
          <w:ilvl w:val="1"/>
          <w:numId w:val="15"/>
        </w:numPr>
        <w:autoSpaceDE w:val="0"/>
        <w:autoSpaceDN w:val="0"/>
        <w:spacing w:before="240" w:after="0" w:line="240" w:lineRule="auto"/>
        <w:ind w:left="360"/>
        <w:contextualSpacing/>
        <w:jc w:val="both"/>
        <w:rPr>
          <w:rFonts w:ascii="Times New Roman" w:eastAsia="Yu Mincho" w:hAnsi="Times New Roman" w:cs="Times New Roman"/>
          <w:sz w:val="24"/>
          <w:szCs w:val="24"/>
          <w:lang w:val="mn-MN" w:eastAsia="en-US"/>
        </w:rPr>
      </w:pPr>
      <w:r w:rsidRPr="00C17B34">
        <w:rPr>
          <w:rFonts w:ascii="Times New Roman" w:eastAsia="Yu Mincho" w:hAnsi="Times New Roman" w:cs="Times New Roman"/>
          <w:sz w:val="24"/>
          <w:szCs w:val="24"/>
          <w:lang w:val="mn-MN" w:eastAsia="en-US"/>
        </w:rPr>
        <w:t>“Ногдол ашиг хуваарилах тухай” ТУЗ-ийн тогтоолыг танилцуулах;</w:t>
      </w:r>
    </w:p>
    <w:p w14:paraId="34B48A19" w14:textId="30583684" w:rsidR="00E32522" w:rsidRPr="00C17B34" w:rsidRDefault="00E32522" w:rsidP="00C17B34">
      <w:pPr>
        <w:numPr>
          <w:ilvl w:val="1"/>
          <w:numId w:val="15"/>
        </w:numPr>
        <w:autoSpaceDE w:val="0"/>
        <w:autoSpaceDN w:val="0"/>
        <w:spacing w:before="240" w:after="0" w:line="240" w:lineRule="auto"/>
        <w:ind w:left="360"/>
        <w:contextualSpacing/>
        <w:jc w:val="both"/>
        <w:rPr>
          <w:rFonts w:ascii="Times New Roman" w:eastAsia="Yu Mincho" w:hAnsi="Times New Roman" w:cs="Times New Roman"/>
          <w:sz w:val="24"/>
          <w:szCs w:val="24"/>
          <w:lang w:val="mn-MN" w:eastAsia="en-US"/>
        </w:rPr>
      </w:pPr>
      <w:r w:rsidRPr="00C17B34">
        <w:rPr>
          <w:rFonts w:ascii="Times New Roman" w:eastAsia="Yu Mincho" w:hAnsi="Times New Roman" w:cs="Times New Roman"/>
          <w:sz w:val="24"/>
          <w:szCs w:val="24"/>
          <w:lang w:val="mn-MN" w:eastAsia="en-US"/>
        </w:rPr>
        <w:t>Төлөөлөн удирдах зөвлөлийн 2</w:t>
      </w:r>
      <w:r w:rsidR="003F2680" w:rsidRPr="00C17B34">
        <w:rPr>
          <w:rFonts w:ascii="Times New Roman" w:eastAsia="Yu Mincho" w:hAnsi="Times New Roman" w:cs="Times New Roman"/>
          <w:sz w:val="24"/>
          <w:szCs w:val="24"/>
          <w:lang w:val="mn-MN" w:eastAsia="en-US"/>
        </w:rPr>
        <w:t>026</w:t>
      </w:r>
      <w:r w:rsidRPr="00C17B34">
        <w:rPr>
          <w:rFonts w:ascii="Times New Roman" w:eastAsia="Yu Mincho" w:hAnsi="Times New Roman" w:cs="Times New Roman"/>
          <w:sz w:val="24"/>
          <w:szCs w:val="24"/>
          <w:lang w:val="mn-MN" w:eastAsia="en-US"/>
        </w:rPr>
        <w:t xml:space="preserve"> оны төсөв батлах;</w:t>
      </w:r>
    </w:p>
    <w:p w14:paraId="0D22C3C4" w14:textId="77777777" w:rsidR="00E32522" w:rsidRPr="00C17B34" w:rsidRDefault="00E32522" w:rsidP="00C17B34">
      <w:pPr>
        <w:numPr>
          <w:ilvl w:val="1"/>
          <w:numId w:val="15"/>
        </w:numPr>
        <w:autoSpaceDE w:val="0"/>
        <w:autoSpaceDN w:val="0"/>
        <w:spacing w:before="240" w:after="0" w:line="240" w:lineRule="auto"/>
        <w:ind w:left="360"/>
        <w:contextualSpacing/>
        <w:jc w:val="both"/>
        <w:rPr>
          <w:rFonts w:ascii="Times New Roman" w:eastAsia="Yu Mincho" w:hAnsi="Times New Roman" w:cs="Times New Roman"/>
          <w:sz w:val="24"/>
          <w:szCs w:val="24"/>
          <w:lang w:val="mn-MN" w:eastAsia="en-US"/>
        </w:rPr>
      </w:pPr>
      <w:r w:rsidRPr="00C17B34">
        <w:rPr>
          <w:rFonts w:ascii="Times New Roman" w:eastAsia="Yu Mincho" w:hAnsi="Times New Roman" w:cs="Times New Roman"/>
          <w:sz w:val="24"/>
          <w:szCs w:val="24"/>
          <w:lang w:val="mn-MN" w:eastAsia="en-US"/>
        </w:rPr>
        <w:t>Бусад</w:t>
      </w:r>
    </w:p>
    <w:p w14:paraId="285EFC25" w14:textId="31C9F120" w:rsidR="005569D6" w:rsidRPr="00C17B34" w:rsidRDefault="005569D6" w:rsidP="00C17B34">
      <w:pPr>
        <w:spacing w:before="240"/>
        <w:jc w:val="both"/>
        <w:rPr>
          <w:rFonts w:ascii="Times New Roman" w:hAnsi="Times New Roman" w:cs="Times New Roman"/>
          <w:sz w:val="24"/>
          <w:szCs w:val="24"/>
          <w:lang w:val="mn-MN"/>
        </w:rPr>
      </w:pPr>
      <w:r w:rsidRPr="00C17B34">
        <w:rPr>
          <w:rFonts w:ascii="Times New Roman" w:hAnsi="Times New Roman" w:cs="Times New Roman"/>
          <w:b/>
          <w:sz w:val="24"/>
          <w:szCs w:val="24"/>
          <w:lang w:val="mn-MN"/>
        </w:rPr>
        <w:t>Хурлын дарга Ч.Чинзориг:</w:t>
      </w:r>
      <w:r w:rsidRPr="00C17B34">
        <w:rPr>
          <w:rFonts w:ascii="Times New Roman" w:hAnsi="Times New Roman" w:cs="Times New Roman"/>
          <w:sz w:val="24"/>
          <w:szCs w:val="24"/>
          <w:lang w:val="mn-MN"/>
        </w:rPr>
        <w:t xml:space="preserve"> Сайн байцгаана уу. Хувьцаа эзэмшигчдийн хуралд хүрэлцэн ирсэн та бүхэнд баярлалаа. Өнөөдр</w:t>
      </w:r>
      <w:r w:rsidR="007847A6" w:rsidRPr="00C17B34">
        <w:rPr>
          <w:rFonts w:ascii="Times New Roman" w:hAnsi="Times New Roman" w:cs="Times New Roman"/>
          <w:sz w:val="24"/>
          <w:szCs w:val="24"/>
          <w:lang w:val="mn-MN"/>
        </w:rPr>
        <w:t>ий</w:t>
      </w:r>
      <w:r w:rsidRPr="00C17B34">
        <w:rPr>
          <w:rFonts w:ascii="Times New Roman" w:hAnsi="Times New Roman" w:cs="Times New Roman"/>
          <w:sz w:val="24"/>
          <w:szCs w:val="24"/>
          <w:lang w:val="mn-MN"/>
        </w:rPr>
        <w:t>н хурлын тооллогын комиссыг танилцуулъя. Тооллогын комиссын даргаар В.Шинэбаяр, гишүүдээр Б.Идэрхангай болон Х.Хулан нар томилогдон ажиллаж байна. Хурлын ирц</w:t>
      </w:r>
      <w:r w:rsidR="00D3556F" w:rsidRPr="00C17B34">
        <w:rPr>
          <w:rFonts w:ascii="Times New Roman" w:hAnsi="Times New Roman" w:cs="Times New Roman"/>
          <w:sz w:val="24"/>
          <w:szCs w:val="24"/>
          <w:lang w:val="mn-MN"/>
        </w:rPr>
        <w:t>ий</w:t>
      </w:r>
      <w:r w:rsidRPr="00C17B34">
        <w:rPr>
          <w:rFonts w:ascii="Times New Roman" w:hAnsi="Times New Roman" w:cs="Times New Roman"/>
          <w:sz w:val="24"/>
          <w:szCs w:val="24"/>
          <w:lang w:val="mn-MN"/>
        </w:rPr>
        <w:t xml:space="preserve">г тооллогын комиссын гишүүн Б.Идэрхангай танилцуулна уу. </w:t>
      </w:r>
    </w:p>
    <w:p w14:paraId="30A25B45" w14:textId="35AE8827" w:rsidR="005F20CF" w:rsidRPr="00C17B34" w:rsidRDefault="005569D6" w:rsidP="00C17B34">
      <w:pPr>
        <w:jc w:val="both"/>
        <w:rPr>
          <w:rFonts w:ascii="Times New Roman" w:hAnsi="Times New Roman" w:cs="Times New Roman"/>
          <w:sz w:val="24"/>
          <w:szCs w:val="24"/>
          <w:lang w:val="mn-MN"/>
        </w:rPr>
      </w:pPr>
      <w:r w:rsidRPr="00C17B34">
        <w:rPr>
          <w:rFonts w:ascii="Times New Roman" w:hAnsi="Times New Roman" w:cs="Times New Roman"/>
          <w:b/>
          <w:bCs/>
          <w:sz w:val="24"/>
          <w:szCs w:val="24"/>
          <w:lang w:val="mn-MN"/>
        </w:rPr>
        <w:t>Б.Идэрхангай:</w:t>
      </w:r>
      <w:r w:rsidRPr="00C17B34">
        <w:rPr>
          <w:rFonts w:ascii="Times New Roman" w:hAnsi="Times New Roman" w:cs="Times New Roman"/>
          <w:sz w:val="24"/>
          <w:szCs w:val="24"/>
          <w:lang w:val="mn-MN"/>
        </w:rPr>
        <w:t xml:space="preserve"> Сайн байна уу. Тандэм Инвэст ББСБ ХК-ийн 2026 оны 4 сарын 25-ны өдрийн Хувьцаа эзэмшигчдийн ээлжит хурлын ирц </w:t>
      </w:r>
      <w:r w:rsidR="00C356FE" w:rsidRPr="00C17B34">
        <w:rPr>
          <w:rFonts w:ascii="Times New Roman" w:hAnsi="Times New Roman" w:cs="Times New Roman"/>
          <w:sz w:val="24"/>
          <w:szCs w:val="24"/>
          <w:lang w:val="mn-MN"/>
        </w:rPr>
        <w:t>к</w:t>
      </w:r>
      <w:r w:rsidRPr="00C17B34">
        <w:rPr>
          <w:rFonts w:ascii="Times New Roman" w:hAnsi="Times New Roman" w:cs="Times New Roman"/>
          <w:sz w:val="24"/>
          <w:szCs w:val="24"/>
          <w:lang w:val="mn-MN"/>
        </w:rPr>
        <w:t xml:space="preserve">омпанийн гаргасан саналын эрхтэй </w:t>
      </w:r>
      <w:r w:rsidR="00C356FE" w:rsidRPr="00C17B34">
        <w:rPr>
          <w:rFonts w:ascii="Times New Roman" w:hAnsi="Times New Roman" w:cs="Times New Roman"/>
          <w:sz w:val="24"/>
          <w:szCs w:val="24"/>
          <w:lang w:val="mn-MN"/>
        </w:rPr>
        <w:t>н</w:t>
      </w:r>
      <w:r w:rsidRPr="00C17B34">
        <w:rPr>
          <w:rFonts w:ascii="Times New Roman" w:hAnsi="Times New Roman" w:cs="Times New Roman"/>
          <w:sz w:val="24"/>
          <w:szCs w:val="24"/>
          <w:lang w:val="mn-MN"/>
        </w:rPr>
        <w:t>ийт хувьцаа буюу 2,000,000,000 ширхэг хувьцаанаас тус өдрийн хуралд 11 ширхэг энгийн хувьцаа эзэмшигчид ирсэн нь саналын эрх бүхий хувьцаа</w:t>
      </w:r>
      <w:r w:rsidR="008B664E" w:rsidRPr="00C17B34">
        <w:rPr>
          <w:rFonts w:ascii="Times New Roman" w:hAnsi="Times New Roman" w:cs="Times New Roman"/>
          <w:sz w:val="24"/>
          <w:szCs w:val="24"/>
          <w:lang w:val="mn-MN"/>
        </w:rPr>
        <w:t>ны 84.4</w:t>
      </w:r>
      <w:r w:rsidR="00C356FE" w:rsidRPr="00C17B34">
        <w:rPr>
          <w:rFonts w:ascii="Times New Roman" w:hAnsi="Times New Roman" w:cs="Times New Roman"/>
          <w:sz w:val="24"/>
          <w:szCs w:val="24"/>
          <w:lang w:val="mn-MN"/>
        </w:rPr>
        <w:t xml:space="preserve"> хувь</w:t>
      </w:r>
      <w:r w:rsidR="008B664E" w:rsidRPr="00C17B34">
        <w:rPr>
          <w:rFonts w:ascii="Times New Roman" w:hAnsi="Times New Roman" w:cs="Times New Roman"/>
          <w:sz w:val="24"/>
          <w:szCs w:val="24"/>
          <w:lang w:val="mn-MN"/>
        </w:rPr>
        <w:t xml:space="preserve"> болж ирц бүрдсэн байна. Энэ нь хурлын ирц Компанийн тухай хуулийн 69-р зүйлийн 69.1-д болон Компанийн дүрэмд </w:t>
      </w:r>
      <w:r w:rsidR="00C356FE" w:rsidRPr="00C17B34">
        <w:rPr>
          <w:rFonts w:ascii="Times New Roman" w:hAnsi="Times New Roman" w:cs="Times New Roman"/>
          <w:sz w:val="24"/>
          <w:szCs w:val="24"/>
          <w:lang w:val="mn-MN"/>
        </w:rPr>
        <w:t xml:space="preserve">заасантай </w:t>
      </w:r>
      <w:r w:rsidR="008B664E" w:rsidRPr="00C17B34">
        <w:rPr>
          <w:rFonts w:ascii="Times New Roman" w:hAnsi="Times New Roman" w:cs="Times New Roman"/>
          <w:sz w:val="24"/>
          <w:szCs w:val="24"/>
          <w:lang w:val="mn-MN"/>
        </w:rPr>
        <w:t xml:space="preserve">тус тус бүрэн нийцсэн байна. </w:t>
      </w:r>
    </w:p>
    <w:p w14:paraId="26762377" w14:textId="0CE4D445" w:rsidR="00C356FE" w:rsidRPr="00C17B34" w:rsidRDefault="008B2FA2" w:rsidP="00C17B34">
      <w:pPr>
        <w:jc w:val="both"/>
        <w:rPr>
          <w:rFonts w:ascii="Times New Roman" w:hAnsi="Times New Roman" w:cs="Times New Roman"/>
          <w:sz w:val="24"/>
          <w:szCs w:val="24"/>
          <w:lang w:val="mn-MN"/>
        </w:rPr>
      </w:pPr>
      <w:r w:rsidRPr="00C17B34">
        <w:rPr>
          <w:rFonts w:ascii="Times New Roman" w:hAnsi="Times New Roman" w:cs="Times New Roman"/>
          <w:b/>
          <w:sz w:val="24"/>
          <w:szCs w:val="24"/>
          <w:lang w:val="mn-MN"/>
        </w:rPr>
        <w:t>Хурлын дарга Ч.Чинзориг:</w:t>
      </w:r>
      <w:r w:rsidR="00950504" w:rsidRPr="00C17B34">
        <w:rPr>
          <w:rFonts w:ascii="Times New Roman" w:hAnsi="Times New Roman" w:cs="Times New Roman"/>
          <w:sz w:val="24"/>
          <w:szCs w:val="24"/>
          <w:lang w:val="mn-MN"/>
        </w:rPr>
        <w:t xml:space="preserve"> </w:t>
      </w:r>
      <w:r w:rsidR="008B664E" w:rsidRPr="00C17B34">
        <w:rPr>
          <w:rFonts w:ascii="Times New Roman" w:hAnsi="Times New Roman" w:cs="Times New Roman"/>
          <w:sz w:val="24"/>
          <w:szCs w:val="24"/>
          <w:lang w:val="mn-MN"/>
        </w:rPr>
        <w:t>Тооллогын коми</w:t>
      </w:r>
      <w:r w:rsidR="00D3556F" w:rsidRPr="00C17B34">
        <w:rPr>
          <w:rFonts w:ascii="Times New Roman" w:hAnsi="Times New Roman" w:cs="Times New Roman"/>
          <w:sz w:val="24"/>
          <w:szCs w:val="24"/>
          <w:lang w:val="mn-MN"/>
        </w:rPr>
        <w:t>с</w:t>
      </w:r>
      <w:r w:rsidR="008B664E" w:rsidRPr="00C17B34">
        <w:rPr>
          <w:rFonts w:ascii="Times New Roman" w:hAnsi="Times New Roman" w:cs="Times New Roman"/>
          <w:sz w:val="24"/>
          <w:szCs w:val="24"/>
          <w:lang w:val="mn-MN"/>
        </w:rPr>
        <w:t xml:space="preserve">сын гишүүн Идэрхангайд баярлалаа. </w:t>
      </w:r>
      <w:r w:rsidR="00C356FE" w:rsidRPr="00C17B34">
        <w:rPr>
          <w:rFonts w:ascii="Times New Roman" w:hAnsi="Times New Roman" w:cs="Times New Roman"/>
          <w:sz w:val="24"/>
          <w:szCs w:val="24"/>
          <w:lang w:val="mn-MN"/>
        </w:rPr>
        <w:t>Хурлын дэгийн дагуу тооллогын комиссоос та бүхэнд ирцээ танилцууллаа.</w:t>
      </w:r>
    </w:p>
    <w:p w14:paraId="5F943A22" w14:textId="0C0EF66C" w:rsidR="00FF5B6E" w:rsidRPr="00C17B34" w:rsidRDefault="00216164" w:rsidP="00C17B34">
      <w:pPr>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 xml:space="preserve">Өнөөдрийн хурлыг ТУЗ-ийн дарга Чинзориг </w:t>
      </w:r>
      <w:r w:rsidR="007847A6" w:rsidRPr="00C17B34">
        <w:rPr>
          <w:rFonts w:ascii="Times New Roman" w:hAnsi="Times New Roman" w:cs="Times New Roman"/>
          <w:sz w:val="24"/>
          <w:szCs w:val="24"/>
          <w:lang w:val="mn-MN"/>
        </w:rPr>
        <w:t xml:space="preserve">миний бие </w:t>
      </w:r>
      <w:r w:rsidRPr="00C17B34">
        <w:rPr>
          <w:rFonts w:ascii="Times New Roman" w:hAnsi="Times New Roman" w:cs="Times New Roman"/>
          <w:sz w:val="24"/>
          <w:szCs w:val="24"/>
          <w:lang w:val="mn-MN"/>
        </w:rPr>
        <w:t xml:space="preserve">даргалж байна. </w:t>
      </w:r>
      <w:r w:rsidR="002264DC" w:rsidRPr="00C17B34">
        <w:rPr>
          <w:rFonts w:ascii="Times New Roman" w:hAnsi="Times New Roman" w:cs="Times New Roman"/>
          <w:sz w:val="24"/>
          <w:szCs w:val="24"/>
          <w:lang w:val="mn-MN"/>
        </w:rPr>
        <w:t xml:space="preserve">Тандэм </w:t>
      </w:r>
      <w:r w:rsidR="00C356FE" w:rsidRPr="00C17B34">
        <w:rPr>
          <w:rFonts w:ascii="Times New Roman" w:hAnsi="Times New Roman" w:cs="Times New Roman"/>
          <w:sz w:val="24"/>
          <w:szCs w:val="24"/>
          <w:lang w:val="mn-MN"/>
        </w:rPr>
        <w:t>И</w:t>
      </w:r>
      <w:r w:rsidR="002264DC" w:rsidRPr="00C17B34">
        <w:rPr>
          <w:rFonts w:ascii="Times New Roman" w:hAnsi="Times New Roman" w:cs="Times New Roman"/>
          <w:sz w:val="24"/>
          <w:szCs w:val="24"/>
          <w:lang w:val="mn-MN"/>
        </w:rPr>
        <w:t>нвэст ББСБ ХК-ийн 202</w:t>
      </w:r>
      <w:r w:rsidRPr="00C17B34">
        <w:rPr>
          <w:rFonts w:ascii="Times New Roman" w:hAnsi="Times New Roman" w:cs="Times New Roman"/>
          <w:sz w:val="24"/>
          <w:szCs w:val="24"/>
          <w:lang w:val="mn-MN"/>
        </w:rPr>
        <w:t>6</w:t>
      </w:r>
      <w:r w:rsidR="002264DC" w:rsidRPr="00C17B34">
        <w:rPr>
          <w:rFonts w:ascii="Times New Roman" w:hAnsi="Times New Roman" w:cs="Times New Roman"/>
          <w:sz w:val="24"/>
          <w:szCs w:val="24"/>
          <w:lang w:val="mn-MN"/>
        </w:rPr>
        <w:t xml:space="preserve"> оны Хувьцаа эзэмшигчдийн ээлжит хурал нээснийг үүгээр мэдэгдэж байна. </w:t>
      </w:r>
      <w:r w:rsidR="00753DDC" w:rsidRPr="00C17B34">
        <w:rPr>
          <w:rFonts w:ascii="Times New Roman" w:hAnsi="Times New Roman" w:cs="Times New Roman"/>
          <w:sz w:val="24"/>
          <w:szCs w:val="24"/>
          <w:lang w:val="mn-MN"/>
        </w:rPr>
        <w:t>Хурлаар хэлэлцэх асуудлууд та бүхэнд тараагдсан материалд байгаа</w:t>
      </w:r>
      <w:r w:rsidR="00123464" w:rsidRPr="00C17B34">
        <w:rPr>
          <w:rFonts w:ascii="Times New Roman" w:hAnsi="Times New Roman" w:cs="Times New Roman"/>
          <w:sz w:val="24"/>
          <w:szCs w:val="24"/>
          <w:lang w:val="mn-MN"/>
        </w:rPr>
        <w:t xml:space="preserve">. </w:t>
      </w:r>
    </w:p>
    <w:p w14:paraId="548722E9" w14:textId="77777777" w:rsidR="00C120A0" w:rsidRPr="00C17B34" w:rsidRDefault="00AD4AFD" w:rsidP="00C17B34">
      <w:pPr>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И</w:t>
      </w:r>
      <w:r w:rsidR="00FF5B6E" w:rsidRPr="00C17B34">
        <w:rPr>
          <w:rFonts w:ascii="Times New Roman" w:hAnsi="Times New Roman" w:cs="Times New Roman"/>
          <w:sz w:val="24"/>
          <w:szCs w:val="24"/>
          <w:lang w:val="mn-MN"/>
        </w:rPr>
        <w:t>нгээд хурлын дэгийг танилцуулъя.</w:t>
      </w:r>
      <w:r w:rsidR="008B2FA2" w:rsidRPr="00C17B34">
        <w:rPr>
          <w:rFonts w:ascii="Times New Roman" w:hAnsi="Times New Roman" w:cs="Times New Roman"/>
          <w:sz w:val="24"/>
          <w:szCs w:val="24"/>
          <w:lang w:val="mn-MN"/>
        </w:rPr>
        <w:t xml:space="preserve"> </w:t>
      </w:r>
    </w:p>
    <w:tbl>
      <w:tblPr>
        <w:tblStyle w:val="LightShading-Accent11"/>
        <w:tblpPr w:leftFromText="180" w:rightFromText="180" w:vertAnchor="text" w:horzAnchor="page" w:tblpX="1223" w:tblpY="281"/>
        <w:tblW w:w="9027" w:type="dxa"/>
        <w:tblLook w:val="04A0" w:firstRow="1" w:lastRow="0" w:firstColumn="1" w:lastColumn="0" w:noHBand="0" w:noVBand="1"/>
      </w:tblPr>
      <w:tblGrid>
        <w:gridCol w:w="505"/>
        <w:gridCol w:w="3860"/>
        <w:gridCol w:w="2287"/>
        <w:gridCol w:w="2375"/>
      </w:tblGrid>
      <w:tr w:rsidR="00D73154" w:rsidRPr="00C17B34" w14:paraId="1DA1631D" w14:textId="77777777" w:rsidTr="00D73154">
        <w:trPr>
          <w:cnfStyle w:val="100000000000" w:firstRow="1" w:lastRow="0" w:firstColumn="0" w:lastColumn="0" w:oddVBand="0" w:evenVBand="0" w:oddHBand="0"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505" w:type="dxa"/>
          </w:tcPr>
          <w:p w14:paraId="5F532873" w14:textId="77777777" w:rsidR="00D73154" w:rsidRPr="00C17B34" w:rsidRDefault="00D73154" w:rsidP="00C17B34">
            <w:pPr>
              <w:jc w:val="both"/>
              <w:rPr>
                <w:rFonts w:ascii="Times New Roman" w:hAnsi="Times New Roman" w:cs="Times New Roman"/>
                <w:color w:val="4A442A" w:themeColor="background2" w:themeShade="40"/>
                <w:sz w:val="24"/>
                <w:szCs w:val="24"/>
                <w:lang w:val="mn-MN"/>
              </w:rPr>
            </w:pPr>
            <w:bookmarkStart w:id="0" w:name="_Hlk161903802"/>
          </w:p>
          <w:p w14:paraId="14439B85" w14:textId="77777777" w:rsidR="00D73154" w:rsidRPr="00C17B34" w:rsidRDefault="00D73154" w:rsidP="00C17B34">
            <w:pPr>
              <w:jc w:val="both"/>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Дд</w:t>
            </w:r>
          </w:p>
        </w:tc>
        <w:tc>
          <w:tcPr>
            <w:tcW w:w="3860" w:type="dxa"/>
          </w:tcPr>
          <w:p w14:paraId="00B20BB2" w14:textId="77777777" w:rsidR="00D73154" w:rsidRPr="00C17B34" w:rsidRDefault="00D73154" w:rsidP="00C17B3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p>
          <w:p w14:paraId="49775EFD" w14:textId="77777777" w:rsidR="00D73154" w:rsidRPr="00C17B34" w:rsidRDefault="00D73154" w:rsidP="00C17B3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Хурлын дэг</w:t>
            </w:r>
          </w:p>
        </w:tc>
        <w:tc>
          <w:tcPr>
            <w:tcW w:w="2287" w:type="dxa"/>
          </w:tcPr>
          <w:p w14:paraId="5CA52709" w14:textId="77777777" w:rsidR="00D73154" w:rsidRPr="00C17B34" w:rsidRDefault="00D73154" w:rsidP="00C17B3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p>
        </w:tc>
        <w:tc>
          <w:tcPr>
            <w:tcW w:w="2375" w:type="dxa"/>
          </w:tcPr>
          <w:p w14:paraId="0383FA04" w14:textId="6EFC35B4" w:rsidR="00D73154" w:rsidRPr="00C17B34" w:rsidRDefault="00D73154" w:rsidP="00C17B3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p>
          <w:p w14:paraId="791B0BD2" w14:textId="77777777" w:rsidR="00D73154" w:rsidRPr="00C17B34" w:rsidRDefault="00D73154" w:rsidP="00C17B3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Хугацаа</w:t>
            </w:r>
          </w:p>
        </w:tc>
      </w:tr>
      <w:tr w:rsidR="00D73154" w:rsidRPr="00C17B34" w14:paraId="3F620A67" w14:textId="77777777" w:rsidTr="00D73154">
        <w:trPr>
          <w:cnfStyle w:val="000000100000" w:firstRow="0" w:lastRow="0" w:firstColumn="0" w:lastColumn="0" w:oddVBand="0" w:evenVBand="0" w:oddHBand="1" w:evenHBand="0"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505" w:type="dxa"/>
          </w:tcPr>
          <w:p w14:paraId="536411B2" w14:textId="77777777" w:rsidR="00D73154" w:rsidRPr="00C17B34" w:rsidRDefault="00D73154" w:rsidP="00C17B34">
            <w:pPr>
              <w:jc w:val="both"/>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1</w:t>
            </w:r>
          </w:p>
        </w:tc>
        <w:tc>
          <w:tcPr>
            <w:tcW w:w="3860" w:type="dxa"/>
          </w:tcPr>
          <w:p w14:paraId="4107C26A" w14:textId="57A82279" w:rsidR="00D73154" w:rsidRPr="00C17B34" w:rsidRDefault="00D73154" w:rsidP="00C17B3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 xml:space="preserve">Бүртгэлийн үйл ажиллагаа </w:t>
            </w:r>
          </w:p>
        </w:tc>
        <w:tc>
          <w:tcPr>
            <w:tcW w:w="2287" w:type="dxa"/>
          </w:tcPr>
          <w:p w14:paraId="5175907F" w14:textId="65490D40" w:rsidR="00D73154" w:rsidRPr="00C17B34" w:rsidRDefault="00D73154" w:rsidP="00C17B3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 xml:space="preserve">10 минут </w:t>
            </w:r>
          </w:p>
        </w:tc>
        <w:tc>
          <w:tcPr>
            <w:tcW w:w="2375" w:type="dxa"/>
          </w:tcPr>
          <w:p w14:paraId="61BA33CC" w14:textId="4336DCD0" w:rsidR="00D73154" w:rsidRPr="00C17B34" w:rsidRDefault="00123464" w:rsidP="00C17B3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Хурлын дарга</w:t>
            </w:r>
          </w:p>
        </w:tc>
      </w:tr>
      <w:tr w:rsidR="00D73154" w:rsidRPr="00C17B34" w14:paraId="52A621AF" w14:textId="77777777" w:rsidTr="00D73154">
        <w:trPr>
          <w:trHeight w:val="1071"/>
        </w:trPr>
        <w:tc>
          <w:tcPr>
            <w:cnfStyle w:val="001000000000" w:firstRow="0" w:lastRow="0" w:firstColumn="1" w:lastColumn="0" w:oddVBand="0" w:evenVBand="0" w:oddHBand="0" w:evenHBand="0" w:firstRowFirstColumn="0" w:firstRowLastColumn="0" w:lastRowFirstColumn="0" w:lastRowLastColumn="0"/>
            <w:tcW w:w="505" w:type="dxa"/>
          </w:tcPr>
          <w:p w14:paraId="2F35DD79" w14:textId="77777777" w:rsidR="00D73154" w:rsidRPr="00C17B34" w:rsidRDefault="00D73154" w:rsidP="00C17B34">
            <w:pPr>
              <w:jc w:val="both"/>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2</w:t>
            </w:r>
          </w:p>
        </w:tc>
        <w:tc>
          <w:tcPr>
            <w:tcW w:w="3860" w:type="dxa"/>
          </w:tcPr>
          <w:p w14:paraId="407E2C72" w14:textId="279B6077" w:rsidR="00D73154" w:rsidRPr="00C17B34" w:rsidRDefault="00D73154" w:rsidP="00C17B3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 xml:space="preserve">Хурлын нээж, хурлын дэгийг танилцуулах </w:t>
            </w:r>
          </w:p>
        </w:tc>
        <w:tc>
          <w:tcPr>
            <w:tcW w:w="2287" w:type="dxa"/>
          </w:tcPr>
          <w:p w14:paraId="616959E3" w14:textId="3EF9624A" w:rsidR="00D73154" w:rsidRPr="00C17B34" w:rsidRDefault="00123464" w:rsidP="00C17B3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5 минут</w:t>
            </w:r>
          </w:p>
        </w:tc>
        <w:tc>
          <w:tcPr>
            <w:tcW w:w="2375" w:type="dxa"/>
          </w:tcPr>
          <w:p w14:paraId="437BE1D0" w14:textId="26352F6E" w:rsidR="00D73154" w:rsidRPr="00C17B34" w:rsidRDefault="00D73154" w:rsidP="00C17B3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p>
          <w:p w14:paraId="0292BE96" w14:textId="45713831" w:rsidR="00D73154" w:rsidRPr="00C17B34" w:rsidRDefault="00123464" w:rsidP="00C17B3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Хурлын дарга</w:t>
            </w:r>
          </w:p>
        </w:tc>
      </w:tr>
      <w:tr w:rsidR="00D73154" w:rsidRPr="00C17B34" w14:paraId="21113AA4" w14:textId="77777777" w:rsidTr="00D73154">
        <w:trPr>
          <w:cnfStyle w:val="000000100000" w:firstRow="0" w:lastRow="0" w:firstColumn="0" w:lastColumn="0" w:oddVBand="0" w:evenVBand="0" w:oddHBand="1" w:evenHBand="0" w:firstRowFirstColumn="0" w:firstRowLastColumn="0" w:lastRowFirstColumn="0" w:lastRowLastColumn="0"/>
          <w:trHeight w:val="1023"/>
        </w:trPr>
        <w:tc>
          <w:tcPr>
            <w:cnfStyle w:val="001000000000" w:firstRow="0" w:lastRow="0" w:firstColumn="1" w:lastColumn="0" w:oddVBand="0" w:evenVBand="0" w:oddHBand="0" w:evenHBand="0" w:firstRowFirstColumn="0" w:firstRowLastColumn="0" w:lastRowFirstColumn="0" w:lastRowLastColumn="0"/>
            <w:tcW w:w="505" w:type="dxa"/>
          </w:tcPr>
          <w:p w14:paraId="4A672253" w14:textId="77777777" w:rsidR="00D73154" w:rsidRPr="00C17B34" w:rsidRDefault="00D73154" w:rsidP="00C17B34">
            <w:pPr>
              <w:jc w:val="both"/>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3</w:t>
            </w:r>
          </w:p>
        </w:tc>
        <w:tc>
          <w:tcPr>
            <w:tcW w:w="3860" w:type="dxa"/>
          </w:tcPr>
          <w:p w14:paraId="719C9C45" w14:textId="104A3FDF" w:rsidR="00D73154" w:rsidRPr="00C17B34" w:rsidRDefault="00D73154" w:rsidP="00C17B3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mn-MN"/>
              </w:rPr>
            </w:pPr>
            <w:r w:rsidRPr="00C17B34">
              <w:rPr>
                <w:rStyle w:val="x3jgonx"/>
                <w:rFonts w:ascii="Times New Roman" w:hAnsi="Times New Roman" w:cs="Times New Roman"/>
                <w:color w:val="000000" w:themeColor="text1"/>
                <w:sz w:val="24"/>
                <w:szCs w:val="24"/>
                <w:lang w:val="mn-MN"/>
              </w:rPr>
              <w:t>Компанийн 2025 оны үйл ажиллагааны болон аудитлагдсан санхүүгийн тайланг танилцуулах</w:t>
            </w:r>
            <w:r w:rsidRPr="00C17B34">
              <w:rPr>
                <w:rFonts w:ascii="Times New Roman" w:eastAsia="MS Mincho" w:hAnsi="Times New Roman" w:cs="Times New Roman"/>
                <w:color w:val="000000" w:themeColor="text1"/>
                <w:sz w:val="24"/>
                <w:szCs w:val="24"/>
                <w:lang w:val="mn-MN"/>
              </w:rPr>
              <w:t>;</w:t>
            </w:r>
          </w:p>
        </w:tc>
        <w:tc>
          <w:tcPr>
            <w:tcW w:w="2287" w:type="dxa"/>
          </w:tcPr>
          <w:p w14:paraId="1D2DDE97" w14:textId="4CD405D4" w:rsidR="00D73154" w:rsidRPr="00C17B34" w:rsidRDefault="00123464" w:rsidP="00C17B3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10 минут</w:t>
            </w:r>
          </w:p>
        </w:tc>
        <w:tc>
          <w:tcPr>
            <w:tcW w:w="2375" w:type="dxa"/>
          </w:tcPr>
          <w:p w14:paraId="20240645" w14:textId="31F2C0E0" w:rsidR="00D73154" w:rsidRPr="00C17B34" w:rsidRDefault="00D73154" w:rsidP="00C17B3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А</w:t>
            </w:r>
            <w:r w:rsidR="00123464" w:rsidRPr="00C17B34">
              <w:rPr>
                <w:rFonts w:ascii="Times New Roman" w:hAnsi="Times New Roman" w:cs="Times New Roman"/>
                <w:color w:val="4A442A" w:themeColor="background2" w:themeShade="40"/>
                <w:sz w:val="24"/>
                <w:szCs w:val="24"/>
                <w:lang w:val="mn-MN"/>
              </w:rPr>
              <w:t>идитын хорооны дарга</w:t>
            </w:r>
          </w:p>
        </w:tc>
      </w:tr>
      <w:tr w:rsidR="00D73154" w:rsidRPr="00C17B34" w14:paraId="259AF383" w14:textId="77777777" w:rsidTr="00123464">
        <w:trPr>
          <w:trHeight w:val="1337"/>
        </w:trPr>
        <w:tc>
          <w:tcPr>
            <w:cnfStyle w:val="001000000000" w:firstRow="0" w:lastRow="0" w:firstColumn="1" w:lastColumn="0" w:oddVBand="0" w:evenVBand="0" w:oddHBand="0" w:evenHBand="0" w:firstRowFirstColumn="0" w:firstRowLastColumn="0" w:lastRowFirstColumn="0" w:lastRowLastColumn="0"/>
            <w:tcW w:w="505" w:type="dxa"/>
          </w:tcPr>
          <w:p w14:paraId="2D037A8C" w14:textId="77777777" w:rsidR="00D73154" w:rsidRPr="00C17B34" w:rsidRDefault="00D73154" w:rsidP="00C17B34">
            <w:pPr>
              <w:jc w:val="both"/>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lastRenderedPageBreak/>
              <w:t>4</w:t>
            </w:r>
          </w:p>
        </w:tc>
        <w:tc>
          <w:tcPr>
            <w:tcW w:w="3860" w:type="dxa"/>
          </w:tcPr>
          <w:p w14:paraId="798125F2" w14:textId="045D8EEC" w:rsidR="00D73154" w:rsidRPr="00C17B34" w:rsidRDefault="00D73154" w:rsidP="00C17B3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mn-MN"/>
              </w:rPr>
            </w:pPr>
            <w:r w:rsidRPr="00C17B34">
              <w:rPr>
                <w:rFonts w:ascii="Times New Roman" w:hAnsi="Times New Roman" w:cs="Times New Roman"/>
                <w:color w:val="000000" w:themeColor="text1"/>
                <w:sz w:val="24"/>
                <w:szCs w:val="24"/>
                <w:lang w:val="mn-MN"/>
              </w:rPr>
              <w:t>Компанийн 2025 оны үйл ажиллагааны болон санхүүгийн тайлангийн талаарх Төлөөлөн удирдах зөвлөлийн Аудитын хорооны дүгнэлтийг хэлэлцэн батлах;</w:t>
            </w:r>
          </w:p>
        </w:tc>
        <w:tc>
          <w:tcPr>
            <w:tcW w:w="2287" w:type="dxa"/>
          </w:tcPr>
          <w:p w14:paraId="21A5EEA2" w14:textId="3DE672EF" w:rsidR="00D73154" w:rsidRPr="00C17B34" w:rsidRDefault="00123464" w:rsidP="00C17B3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5 минут</w:t>
            </w:r>
          </w:p>
        </w:tc>
        <w:tc>
          <w:tcPr>
            <w:tcW w:w="2375" w:type="dxa"/>
          </w:tcPr>
          <w:p w14:paraId="6A99B3FD" w14:textId="55A68A43" w:rsidR="00D73154" w:rsidRPr="00C17B34" w:rsidRDefault="00123464" w:rsidP="00C17B3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 xml:space="preserve"> Хурлын дарга</w:t>
            </w:r>
          </w:p>
        </w:tc>
      </w:tr>
      <w:tr w:rsidR="00D73154" w:rsidRPr="00C17B34" w14:paraId="6910BE2E" w14:textId="77777777" w:rsidTr="00123464">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505" w:type="dxa"/>
          </w:tcPr>
          <w:p w14:paraId="447CB312" w14:textId="77777777" w:rsidR="00D73154" w:rsidRPr="00C17B34" w:rsidRDefault="00D73154" w:rsidP="00C17B34">
            <w:pPr>
              <w:jc w:val="both"/>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5</w:t>
            </w:r>
          </w:p>
        </w:tc>
        <w:tc>
          <w:tcPr>
            <w:tcW w:w="3860" w:type="dxa"/>
          </w:tcPr>
          <w:p w14:paraId="7EEE8224" w14:textId="25DBF9A7" w:rsidR="00D73154" w:rsidRPr="00C17B34" w:rsidRDefault="00D73154" w:rsidP="00C17B3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mn-MN"/>
              </w:rPr>
            </w:pPr>
            <w:r w:rsidRPr="00C17B34">
              <w:rPr>
                <w:rFonts w:ascii="Times New Roman" w:hAnsi="Times New Roman" w:cs="Times New Roman"/>
                <w:color w:val="000000" w:themeColor="text1"/>
                <w:sz w:val="24"/>
                <w:szCs w:val="24"/>
                <w:lang w:val="mn-MN"/>
              </w:rPr>
              <w:t>Төлөөлөн удирдах зөвлөлийн хурлын “Ногдол ашиг хуваарилах тухай” 1 тоот тогтоолыг танилцуулах;</w:t>
            </w:r>
          </w:p>
        </w:tc>
        <w:tc>
          <w:tcPr>
            <w:tcW w:w="2287" w:type="dxa"/>
          </w:tcPr>
          <w:p w14:paraId="75A47586" w14:textId="4FEC78E3" w:rsidR="00D73154" w:rsidRPr="00C17B34" w:rsidRDefault="00123464" w:rsidP="00C17B3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5 минут</w:t>
            </w:r>
          </w:p>
        </w:tc>
        <w:tc>
          <w:tcPr>
            <w:tcW w:w="2375" w:type="dxa"/>
          </w:tcPr>
          <w:p w14:paraId="1F039FA8" w14:textId="298AADCE" w:rsidR="00D73154" w:rsidRPr="00C17B34" w:rsidRDefault="00123464" w:rsidP="00C17B3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Хурлын дарга</w:t>
            </w:r>
          </w:p>
        </w:tc>
      </w:tr>
      <w:tr w:rsidR="00D73154" w:rsidRPr="00C17B34" w14:paraId="319E9932" w14:textId="77777777" w:rsidTr="00D73154">
        <w:trPr>
          <w:trHeight w:val="685"/>
        </w:trPr>
        <w:tc>
          <w:tcPr>
            <w:cnfStyle w:val="001000000000" w:firstRow="0" w:lastRow="0" w:firstColumn="1" w:lastColumn="0" w:oddVBand="0" w:evenVBand="0" w:oddHBand="0" w:evenHBand="0" w:firstRowFirstColumn="0" w:firstRowLastColumn="0" w:lastRowFirstColumn="0" w:lastRowLastColumn="0"/>
            <w:tcW w:w="505" w:type="dxa"/>
          </w:tcPr>
          <w:p w14:paraId="425CD5DC" w14:textId="77777777" w:rsidR="00D73154" w:rsidRPr="00C17B34" w:rsidRDefault="00D73154" w:rsidP="00C17B34">
            <w:pPr>
              <w:jc w:val="both"/>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6</w:t>
            </w:r>
          </w:p>
        </w:tc>
        <w:tc>
          <w:tcPr>
            <w:tcW w:w="3860" w:type="dxa"/>
          </w:tcPr>
          <w:p w14:paraId="7E852904" w14:textId="41FF2210" w:rsidR="00D73154" w:rsidRPr="00C17B34" w:rsidRDefault="00D73154" w:rsidP="00C17B3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mn-MN"/>
              </w:rPr>
            </w:pPr>
            <w:r w:rsidRPr="00C17B34">
              <w:rPr>
                <w:rFonts w:ascii="Times New Roman" w:hAnsi="Times New Roman" w:cs="Times New Roman"/>
                <w:color w:val="000000" w:themeColor="text1"/>
                <w:sz w:val="24"/>
                <w:szCs w:val="24"/>
                <w:lang w:val="mn-MN"/>
              </w:rPr>
              <w:t>Төлөөлөн удирдах зөвлөлийн 2026 оны төсөв батлах;</w:t>
            </w:r>
          </w:p>
        </w:tc>
        <w:tc>
          <w:tcPr>
            <w:tcW w:w="2287" w:type="dxa"/>
          </w:tcPr>
          <w:p w14:paraId="73D6C365" w14:textId="1E58CE3B" w:rsidR="00D73154" w:rsidRPr="00C17B34" w:rsidRDefault="00123464" w:rsidP="00C17B3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10 минут</w:t>
            </w:r>
          </w:p>
        </w:tc>
        <w:tc>
          <w:tcPr>
            <w:tcW w:w="2375" w:type="dxa"/>
          </w:tcPr>
          <w:p w14:paraId="55838553" w14:textId="0960D21E" w:rsidR="00D73154" w:rsidRPr="00C17B34" w:rsidRDefault="00123464" w:rsidP="00C17B3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Хурлын дарга</w:t>
            </w:r>
          </w:p>
        </w:tc>
      </w:tr>
      <w:tr w:rsidR="00D73154" w:rsidRPr="00C17B34" w14:paraId="02D8D937" w14:textId="77777777" w:rsidTr="00D73154">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505" w:type="dxa"/>
          </w:tcPr>
          <w:p w14:paraId="2C67D70D" w14:textId="77777777" w:rsidR="00D73154" w:rsidRPr="00C17B34" w:rsidRDefault="00D73154" w:rsidP="00C17B34">
            <w:pPr>
              <w:jc w:val="both"/>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7</w:t>
            </w:r>
          </w:p>
        </w:tc>
        <w:tc>
          <w:tcPr>
            <w:tcW w:w="3860" w:type="dxa"/>
          </w:tcPr>
          <w:p w14:paraId="26B1D6EE" w14:textId="2A45B706" w:rsidR="00D73154" w:rsidRPr="00C17B34" w:rsidRDefault="00D73154" w:rsidP="00C17B3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mn-MN"/>
              </w:rPr>
            </w:pPr>
            <w:r w:rsidRPr="00C17B34">
              <w:rPr>
                <w:rFonts w:ascii="Times New Roman" w:hAnsi="Times New Roman" w:cs="Times New Roman"/>
                <w:color w:val="000000" w:themeColor="text1"/>
                <w:sz w:val="24"/>
                <w:szCs w:val="24"/>
                <w:lang w:val="mn-MN"/>
              </w:rPr>
              <w:t>Хэлэлцэж буй асуудалтай холбоотой асуулт, хариулт</w:t>
            </w:r>
          </w:p>
        </w:tc>
        <w:tc>
          <w:tcPr>
            <w:tcW w:w="2287" w:type="dxa"/>
          </w:tcPr>
          <w:p w14:paraId="2006B825" w14:textId="67A5E04B" w:rsidR="00D73154" w:rsidRPr="00C17B34" w:rsidRDefault="00123464" w:rsidP="00C17B3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15 минут</w:t>
            </w:r>
          </w:p>
        </w:tc>
        <w:tc>
          <w:tcPr>
            <w:tcW w:w="2375" w:type="dxa"/>
          </w:tcPr>
          <w:p w14:paraId="0F8F2DB3" w14:textId="068441A4" w:rsidR="00D73154" w:rsidRPr="00C17B34" w:rsidRDefault="00123464" w:rsidP="00C17B3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Хурлын дарга</w:t>
            </w:r>
          </w:p>
        </w:tc>
      </w:tr>
      <w:tr w:rsidR="00D73154" w:rsidRPr="00C17B34" w14:paraId="643264CC" w14:textId="77777777" w:rsidTr="00D73154">
        <w:trPr>
          <w:trHeight w:val="660"/>
        </w:trPr>
        <w:tc>
          <w:tcPr>
            <w:cnfStyle w:val="001000000000" w:firstRow="0" w:lastRow="0" w:firstColumn="1" w:lastColumn="0" w:oddVBand="0" w:evenVBand="0" w:oddHBand="0" w:evenHBand="0" w:firstRowFirstColumn="0" w:firstRowLastColumn="0" w:lastRowFirstColumn="0" w:lastRowLastColumn="0"/>
            <w:tcW w:w="505" w:type="dxa"/>
          </w:tcPr>
          <w:p w14:paraId="7730A0F4" w14:textId="5CB91D41" w:rsidR="00D73154" w:rsidRPr="00C17B34" w:rsidRDefault="00123464" w:rsidP="00C17B34">
            <w:pPr>
              <w:jc w:val="both"/>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8</w:t>
            </w:r>
          </w:p>
        </w:tc>
        <w:tc>
          <w:tcPr>
            <w:tcW w:w="3860" w:type="dxa"/>
          </w:tcPr>
          <w:p w14:paraId="1F9BAB60" w14:textId="290EA631" w:rsidR="00D73154" w:rsidRPr="00C17B34" w:rsidRDefault="00D73154" w:rsidP="00C17B34">
            <w:pPr>
              <w:tabs>
                <w:tab w:val="left" w:pos="3493"/>
              </w:tabs>
              <w:spacing w:line="25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mn-MN"/>
              </w:rPr>
            </w:pPr>
            <w:r w:rsidRPr="00C17B34">
              <w:rPr>
                <w:rFonts w:ascii="Times New Roman" w:hAnsi="Times New Roman" w:cs="Times New Roman"/>
                <w:color w:val="000000" w:themeColor="text1"/>
                <w:sz w:val="24"/>
                <w:szCs w:val="24"/>
                <w:lang w:val="mn-MN"/>
              </w:rPr>
              <w:t>Саналын хуудсаар санал авах</w:t>
            </w:r>
          </w:p>
        </w:tc>
        <w:tc>
          <w:tcPr>
            <w:tcW w:w="2287" w:type="dxa"/>
          </w:tcPr>
          <w:p w14:paraId="320A49BB" w14:textId="6D1A5AAE" w:rsidR="00D73154" w:rsidRPr="00C17B34" w:rsidRDefault="00123464" w:rsidP="00C17B3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10 минут</w:t>
            </w:r>
          </w:p>
        </w:tc>
        <w:tc>
          <w:tcPr>
            <w:tcW w:w="2375" w:type="dxa"/>
          </w:tcPr>
          <w:p w14:paraId="4FBB6C31" w14:textId="696AC651" w:rsidR="00D73154" w:rsidRPr="00C17B34" w:rsidRDefault="00123464" w:rsidP="00C17B3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Тооллогын комисс</w:t>
            </w:r>
          </w:p>
        </w:tc>
      </w:tr>
      <w:tr w:rsidR="00123464" w:rsidRPr="00C17B34" w14:paraId="74A7BDCF" w14:textId="77777777" w:rsidTr="00D73154">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505" w:type="dxa"/>
          </w:tcPr>
          <w:p w14:paraId="612B78C3" w14:textId="44A4356F" w:rsidR="00123464" w:rsidRPr="00C17B34" w:rsidRDefault="00123464" w:rsidP="00C17B34">
            <w:pPr>
              <w:jc w:val="both"/>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9</w:t>
            </w:r>
          </w:p>
        </w:tc>
        <w:tc>
          <w:tcPr>
            <w:tcW w:w="3860" w:type="dxa"/>
          </w:tcPr>
          <w:p w14:paraId="5BC4BB3D" w14:textId="74047290" w:rsidR="00123464" w:rsidRPr="00C17B34" w:rsidRDefault="00123464" w:rsidP="00C17B34">
            <w:pPr>
              <w:tabs>
                <w:tab w:val="left" w:pos="3493"/>
              </w:tabs>
              <w:spacing w:line="25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mn-MN"/>
              </w:rPr>
            </w:pPr>
            <w:r w:rsidRPr="00C17B34">
              <w:rPr>
                <w:rFonts w:ascii="Times New Roman" w:hAnsi="Times New Roman" w:cs="Times New Roman"/>
                <w:color w:val="000000" w:themeColor="text1"/>
                <w:sz w:val="24"/>
                <w:szCs w:val="24"/>
                <w:lang w:val="mn-MN"/>
              </w:rPr>
              <w:t>Тооллогын комисс санал хураалтын дүнг нэгтгэх</w:t>
            </w:r>
          </w:p>
        </w:tc>
        <w:tc>
          <w:tcPr>
            <w:tcW w:w="2287" w:type="dxa"/>
          </w:tcPr>
          <w:p w14:paraId="254FEA4E" w14:textId="051FF5CD" w:rsidR="00123464" w:rsidRPr="00C17B34" w:rsidRDefault="00123464" w:rsidP="00C17B3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20 минут</w:t>
            </w:r>
          </w:p>
        </w:tc>
        <w:tc>
          <w:tcPr>
            <w:tcW w:w="2375" w:type="dxa"/>
          </w:tcPr>
          <w:p w14:paraId="05DC6F55" w14:textId="4CA35313" w:rsidR="00123464" w:rsidRPr="00C17B34" w:rsidRDefault="00123464" w:rsidP="00C17B3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Тооллогын комисс</w:t>
            </w:r>
          </w:p>
        </w:tc>
      </w:tr>
      <w:tr w:rsidR="00123464" w:rsidRPr="00C17B34" w14:paraId="6DEAB26E" w14:textId="77777777" w:rsidTr="00D73154">
        <w:trPr>
          <w:trHeight w:val="660"/>
        </w:trPr>
        <w:tc>
          <w:tcPr>
            <w:cnfStyle w:val="001000000000" w:firstRow="0" w:lastRow="0" w:firstColumn="1" w:lastColumn="0" w:oddVBand="0" w:evenVBand="0" w:oddHBand="0" w:evenHBand="0" w:firstRowFirstColumn="0" w:firstRowLastColumn="0" w:lastRowFirstColumn="0" w:lastRowLastColumn="0"/>
            <w:tcW w:w="505" w:type="dxa"/>
          </w:tcPr>
          <w:p w14:paraId="23D45E33" w14:textId="3293D107" w:rsidR="00123464" w:rsidRPr="00C17B34" w:rsidRDefault="00123464" w:rsidP="00C17B34">
            <w:pPr>
              <w:jc w:val="both"/>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10</w:t>
            </w:r>
          </w:p>
        </w:tc>
        <w:tc>
          <w:tcPr>
            <w:tcW w:w="3860" w:type="dxa"/>
          </w:tcPr>
          <w:p w14:paraId="252E9ED3" w14:textId="6A853B3A" w:rsidR="00123464" w:rsidRPr="00C17B34" w:rsidRDefault="00123464" w:rsidP="00C17B34">
            <w:pPr>
              <w:tabs>
                <w:tab w:val="left" w:pos="3493"/>
              </w:tabs>
              <w:spacing w:line="25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mn-MN"/>
              </w:rPr>
            </w:pPr>
            <w:r w:rsidRPr="00C17B34">
              <w:rPr>
                <w:rFonts w:ascii="Times New Roman" w:hAnsi="Times New Roman" w:cs="Times New Roman"/>
                <w:color w:val="000000" w:themeColor="text1"/>
                <w:sz w:val="24"/>
                <w:szCs w:val="24"/>
                <w:lang w:val="mn-MN"/>
              </w:rPr>
              <w:t>Тооллогын комисс санал хураалтын дүнг танилцуулж, тогтоолыг батлуулах</w:t>
            </w:r>
          </w:p>
        </w:tc>
        <w:tc>
          <w:tcPr>
            <w:tcW w:w="2287" w:type="dxa"/>
          </w:tcPr>
          <w:p w14:paraId="088FC565" w14:textId="3CA4AB68" w:rsidR="00123464" w:rsidRPr="00C17B34" w:rsidRDefault="00123464" w:rsidP="00C17B3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15 минут</w:t>
            </w:r>
          </w:p>
        </w:tc>
        <w:tc>
          <w:tcPr>
            <w:tcW w:w="2375" w:type="dxa"/>
          </w:tcPr>
          <w:p w14:paraId="0E9464C6" w14:textId="1AD6F01F" w:rsidR="00123464" w:rsidRPr="00C17B34" w:rsidRDefault="00123464" w:rsidP="00C17B3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A442A" w:themeColor="background2" w:themeShade="40"/>
                <w:sz w:val="24"/>
                <w:szCs w:val="24"/>
                <w:lang w:val="mn-MN"/>
              </w:rPr>
            </w:pPr>
            <w:r w:rsidRPr="00C17B34">
              <w:rPr>
                <w:rFonts w:ascii="Times New Roman" w:hAnsi="Times New Roman" w:cs="Times New Roman"/>
                <w:color w:val="4A442A" w:themeColor="background2" w:themeShade="40"/>
                <w:sz w:val="24"/>
                <w:szCs w:val="24"/>
                <w:lang w:val="mn-MN"/>
              </w:rPr>
              <w:t>Хурлын дарга</w:t>
            </w:r>
          </w:p>
        </w:tc>
      </w:tr>
    </w:tbl>
    <w:bookmarkEnd w:id="0"/>
    <w:p w14:paraId="3B77AF6F" w14:textId="0CF85DE1" w:rsidR="008B664E" w:rsidRPr="00C17B34" w:rsidRDefault="008B664E" w:rsidP="00C17B34">
      <w:pPr>
        <w:pStyle w:val="ListParagraph"/>
        <w:ind w:left="0"/>
        <w:jc w:val="both"/>
        <w:rPr>
          <w:rFonts w:cs="Times New Roman"/>
          <w:bCs/>
          <w:szCs w:val="24"/>
          <w:lang w:val="mn-MN"/>
        </w:rPr>
      </w:pPr>
      <w:r w:rsidRPr="00C17B34">
        <w:rPr>
          <w:rFonts w:cs="Times New Roman"/>
          <w:bCs/>
          <w:szCs w:val="24"/>
          <w:lang w:val="mn-MN"/>
        </w:rPr>
        <w:t xml:space="preserve">Та бүхэнд хурлын дэгийг танилцууллаа. </w:t>
      </w:r>
    </w:p>
    <w:p w14:paraId="09232DFA" w14:textId="1827B5DA" w:rsidR="008B664E" w:rsidRPr="00C17B34" w:rsidRDefault="008B664E" w:rsidP="00C17B34">
      <w:pPr>
        <w:pStyle w:val="ListParagraph"/>
        <w:ind w:left="0"/>
        <w:jc w:val="both"/>
        <w:rPr>
          <w:rFonts w:cs="Times New Roman"/>
          <w:b/>
          <w:szCs w:val="24"/>
          <w:lang w:val="mn-MN"/>
        </w:rPr>
      </w:pPr>
      <w:r w:rsidRPr="00C17B34">
        <w:rPr>
          <w:rFonts w:cs="Times New Roman"/>
          <w:b/>
          <w:szCs w:val="24"/>
          <w:lang w:val="mn-MN"/>
        </w:rPr>
        <w:t xml:space="preserve">Хэлэлцэх асуудал 1: </w:t>
      </w:r>
      <w:r w:rsidRPr="00C17B34">
        <w:rPr>
          <w:rFonts w:cs="Times New Roman"/>
          <w:bCs/>
          <w:szCs w:val="24"/>
          <w:lang w:val="mn-MN"/>
        </w:rPr>
        <w:t>Компанийн 202</w:t>
      </w:r>
      <w:r w:rsidR="00003681" w:rsidRPr="00C17B34">
        <w:rPr>
          <w:rFonts w:cs="Times New Roman"/>
          <w:bCs/>
          <w:szCs w:val="24"/>
          <w:lang w:val="mn-MN"/>
        </w:rPr>
        <w:t>5</w:t>
      </w:r>
      <w:r w:rsidRPr="00C17B34">
        <w:rPr>
          <w:rFonts w:cs="Times New Roman"/>
          <w:bCs/>
          <w:szCs w:val="24"/>
          <w:lang w:val="mn-MN"/>
        </w:rPr>
        <w:t xml:space="preserve"> оны үйл ажиллагааны тайлан болон аудитлагдсан тайлан</w:t>
      </w:r>
    </w:p>
    <w:p w14:paraId="07A8BF11" w14:textId="287E4BEE" w:rsidR="008E4AB0" w:rsidRPr="005D236B" w:rsidRDefault="00EF5BDE" w:rsidP="00C17B34">
      <w:pPr>
        <w:pStyle w:val="ListParagraph"/>
        <w:ind w:left="0"/>
        <w:jc w:val="both"/>
        <w:rPr>
          <w:rFonts w:cs="Times New Roman"/>
          <w:szCs w:val="24"/>
          <w:lang w:val="mn-MN"/>
        </w:rPr>
      </w:pPr>
      <w:r w:rsidRPr="00C17B34">
        <w:rPr>
          <w:rFonts w:cs="Times New Roman"/>
          <w:b/>
          <w:szCs w:val="24"/>
          <w:lang w:val="mn-MN"/>
        </w:rPr>
        <w:t>Хурлын дарга Ч.Чинзориг:</w:t>
      </w:r>
      <w:r w:rsidRPr="00C17B34">
        <w:rPr>
          <w:rFonts w:cs="Times New Roman"/>
          <w:szCs w:val="24"/>
          <w:lang w:val="mn-MN"/>
        </w:rPr>
        <w:t xml:space="preserve"> </w:t>
      </w:r>
    </w:p>
    <w:p w14:paraId="0698BF88" w14:textId="77777777" w:rsidR="00C356FE" w:rsidRPr="00C17B34" w:rsidRDefault="001F130C" w:rsidP="00C17B34">
      <w:pPr>
        <w:pStyle w:val="ListParagraph"/>
        <w:ind w:left="0"/>
        <w:jc w:val="both"/>
        <w:rPr>
          <w:rFonts w:cs="Times New Roman"/>
          <w:szCs w:val="24"/>
          <w:lang w:val="mn-MN"/>
        </w:rPr>
      </w:pPr>
      <w:r w:rsidRPr="00C17B34">
        <w:rPr>
          <w:rFonts w:cs="Times New Roman"/>
          <w:szCs w:val="24"/>
          <w:lang w:val="mn-MN"/>
        </w:rPr>
        <w:t>Компанийн 202</w:t>
      </w:r>
      <w:r w:rsidR="003F2680" w:rsidRPr="00C17B34">
        <w:rPr>
          <w:rFonts w:cs="Times New Roman"/>
          <w:szCs w:val="24"/>
          <w:lang w:val="mn-MN"/>
        </w:rPr>
        <w:t>5</w:t>
      </w:r>
      <w:r w:rsidRPr="00C17B34">
        <w:rPr>
          <w:rFonts w:cs="Times New Roman"/>
          <w:szCs w:val="24"/>
          <w:lang w:val="mn-MN"/>
        </w:rPr>
        <w:t xml:space="preserve"> оны үйл ажиллагааны болон аудитлаг</w:t>
      </w:r>
      <w:r w:rsidR="00624FF2" w:rsidRPr="00C17B34">
        <w:rPr>
          <w:rFonts w:cs="Times New Roman"/>
          <w:szCs w:val="24"/>
          <w:lang w:val="mn-MN"/>
        </w:rPr>
        <w:t>д</w:t>
      </w:r>
      <w:r w:rsidRPr="00C17B34">
        <w:rPr>
          <w:rFonts w:cs="Times New Roman"/>
          <w:szCs w:val="24"/>
          <w:lang w:val="mn-MN"/>
        </w:rPr>
        <w:t>сан санхүүгийн тайлан</w:t>
      </w:r>
      <w:r w:rsidR="005F16C1" w:rsidRPr="00C17B34">
        <w:rPr>
          <w:rFonts w:cs="Times New Roman"/>
          <w:szCs w:val="24"/>
          <w:lang w:val="mn-MN"/>
        </w:rPr>
        <w:t xml:space="preserve">г </w:t>
      </w:r>
      <w:r w:rsidR="00C356FE" w:rsidRPr="00C17B34">
        <w:rPr>
          <w:rFonts w:cs="Times New Roman"/>
          <w:szCs w:val="24"/>
          <w:lang w:val="mn-MN"/>
        </w:rPr>
        <w:t>танилцуулъя.</w:t>
      </w:r>
      <w:r w:rsidR="005F16C1" w:rsidRPr="00C17B34">
        <w:rPr>
          <w:rFonts w:cs="Times New Roman"/>
          <w:szCs w:val="24"/>
          <w:lang w:val="mn-MN"/>
        </w:rPr>
        <w:t xml:space="preserve"> Компани</w:t>
      </w:r>
      <w:r w:rsidR="00C356FE" w:rsidRPr="00C17B34">
        <w:rPr>
          <w:rFonts w:cs="Times New Roman"/>
          <w:szCs w:val="24"/>
          <w:lang w:val="mn-MN"/>
        </w:rPr>
        <w:t xml:space="preserve"> </w:t>
      </w:r>
      <w:r w:rsidR="005F16C1" w:rsidRPr="00C17B34">
        <w:rPr>
          <w:rFonts w:cs="Times New Roman"/>
          <w:szCs w:val="24"/>
          <w:lang w:val="mn-MN"/>
        </w:rPr>
        <w:t>2025 он</w:t>
      </w:r>
      <w:r w:rsidR="00C356FE" w:rsidRPr="00C17B34">
        <w:rPr>
          <w:rFonts w:cs="Times New Roman"/>
          <w:szCs w:val="24"/>
          <w:lang w:val="mn-MN"/>
        </w:rPr>
        <w:t>д</w:t>
      </w:r>
      <w:r w:rsidR="00953448" w:rsidRPr="00C17B34">
        <w:rPr>
          <w:rFonts w:cs="Times New Roman"/>
          <w:szCs w:val="24"/>
          <w:lang w:val="mn-MN"/>
        </w:rPr>
        <w:t xml:space="preserve"> 3 чиглэлээр</w:t>
      </w:r>
      <w:r w:rsidR="005F16C1" w:rsidRPr="00C17B34">
        <w:rPr>
          <w:rFonts w:cs="Times New Roman"/>
          <w:szCs w:val="24"/>
          <w:lang w:val="mn-MN"/>
        </w:rPr>
        <w:t xml:space="preserve"> нийт 16 ажи</w:t>
      </w:r>
      <w:r w:rsidR="00953448" w:rsidRPr="00C17B34">
        <w:rPr>
          <w:rFonts w:cs="Times New Roman"/>
          <w:szCs w:val="24"/>
          <w:lang w:val="mn-MN"/>
        </w:rPr>
        <w:t xml:space="preserve">лтантайгаар үйл ажиллагаа явуулсан байна. </w:t>
      </w:r>
      <w:r w:rsidR="00C356FE" w:rsidRPr="00C17B34">
        <w:rPr>
          <w:rFonts w:cs="Times New Roman"/>
          <w:szCs w:val="24"/>
          <w:lang w:val="mn-MN"/>
        </w:rPr>
        <w:t xml:space="preserve">2025 оны жилийн эцсийн байдлаар нийт </w:t>
      </w:r>
      <w:r w:rsidR="00953448" w:rsidRPr="00C17B34">
        <w:rPr>
          <w:rFonts w:cs="Times New Roman"/>
          <w:szCs w:val="24"/>
          <w:lang w:val="mn-MN"/>
        </w:rPr>
        <w:t>9 төрлын бүтээгдэхүүн</w:t>
      </w:r>
      <w:r w:rsidR="00C356FE" w:rsidRPr="00C17B34">
        <w:rPr>
          <w:rFonts w:cs="Times New Roman"/>
          <w:szCs w:val="24"/>
          <w:lang w:val="mn-MN"/>
        </w:rPr>
        <w:t xml:space="preserve">тэй, </w:t>
      </w:r>
      <w:r w:rsidR="00953448" w:rsidRPr="00C17B34">
        <w:rPr>
          <w:rFonts w:cs="Times New Roman"/>
          <w:szCs w:val="24"/>
          <w:lang w:val="mn-MN"/>
        </w:rPr>
        <w:t>34,581,151,377.58 зээлийн багцтай</w:t>
      </w:r>
      <w:r w:rsidR="00C356FE" w:rsidRPr="00C17B34">
        <w:rPr>
          <w:rFonts w:cs="Times New Roman"/>
          <w:szCs w:val="24"/>
          <w:lang w:val="mn-MN"/>
        </w:rPr>
        <w:t xml:space="preserve">, </w:t>
      </w:r>
      <w:r w:rsidR="00953448" w:rsidRPr="00C17B34">
        <w:rPr>
          <w:rFonts w:cs="Times New Roman"/>
          <w:szCs w:val="24"/>
          <w:lang w:val="mn-MN"/>
        </w:rPr>
        <w:t>1</w:t>
      </w:r>
      <w:r w:rsidR="007847A6" w:rsidRPr="00C17B34">
        <w:rPr>
          <w:rFonts w:cs="Times New Roman"/>
          <w:szCs w:val="24"/>
          <w:lang w:val="mn-MN"/>
        </w:rPr>
        <w:t>,</w:t>
      </w:r>
      <w:r w:rsidR="00953448" w:rsidRPr="00C17B34">
        <w:rPr>
          <w:rFonts w:cs="Times New Roman"/>
          <w:szCs w:val="24"/>
          <w:lang w:val="mn-MN"/>
        </w:rPr>
        <w:t xml:space="preserve">169 харилцагчтай байна. </w:t>
      </w:r>
    </w:p>
    <w:p w14:paraId="0F7B9973" w14:textId="5008100B" w:rsidR="008B664E" w:rsidRPr="00C17B34" w:rsidRDefault="00112D6E" w:rsidP="00C17B34">
      <w:pPr>
        <w:pStyle w:val="ListParagraph"/>
        <w:ind w:left="0"/>
        <w:jc w:val="both"/>
        <w:rPr>
          <w:rFonts w:cs="Times New Roman"/>
          <w:szCs w:val="24"/>
          <w:lang w:val="mn-MN"/>
        </w:rPr>
      </w:pPr>
      <w:r w:rsidRPr="00C17B34">
        <w:rPr>
          <w:rFonts w:cs="Times New Roman"/>
          <w:szCs w:val="24"/>
          <w:lang w:val="mn-MN"/>
        </w:rPr>
        <w:t>Зээлийн үйл ажиллагаа идэвхтэй явуулж 53.53% нь автомашин худалдан авах, барьцаалсан зээл, 46.47% нь бусад зээл буюу үүний 8.73% нь бизнесийн үйл ажиллагаанд зориулсан зээл, 36.62% үл хөдлөх хөрөнгө барьцаалсан зээл, 1.12% нь бусад гэсэн зээлүүдийг гаргасан байна. Энэхүү зээлийн багцын чанарын хувьд</w:t>
      </w:r>
      <w:r w:rsidR="00E8459A" w:rsidRPr="00C17B34">
        <w:rPr>
          <w:rFonts w:cs="Times New Roman"/>
          <w:szCs w:val="24"/>
          <w:lang w:val="mn-MN"/>
        </w:rPr>
        <w:t xml:space="preserve"> 71.95% нь хэвийн зээл,</w:t>
      </w:r>
      <w:r w:rsidRPr="00C17B34">
        <w:rPr>
          <w:rFonts w:cs="Times New Roman"/>
          <w:szCs w:val="24"/>
          <w:lang w:val="mn-MN"/>
        </w:rPr>
        <w:t xml:space="preserve"> 12.89% нь хугацаа</w:t>
      </w:r>
      <w:r w:rsidR="00B619EB" w:rsidRPr="00C17B34">
        <w:rPr>
          <w:rFonts w:cs="Times New Roman"/>
          <w:szCs w:val="24"/>
          <w:lang w:val="mn-MN"/>
        </w:rPr>
        <w:t xml:space="preserve"> </w:t>
      </w:r>
      <w:r w:rsidRPr="00C17B34">
        <w:rPr>
          <w:rFonts w:cs="Times New Roman"/>
          <w:szCs w:val="24"/>
          <w:lang w:val="mn-MN"/>
        </w:rPr>
        <w:t>хэтэрсэн зээл, 15.16%</w:t>
      </w:r>
      <w:r w:rsidR="00E8459A" w:rsidRPr="00C17B34">
        <w:rPr>
          <w:rFonts w:cs="Times New Roman"/>
          <w:szCs w:val="24"/>
          <w:lang w:val="mn-MN"/>
        </w:rPr>
        <w:t xml:space="preserve"> нь чанаргүй зээл байна. Чанаргүй зээлийн хувьд Хуулийн баг бүрдүүлж идэ</w:t>
      </w:r>
      <w:r w:rsidR="005B7796" w:rsidRPr="00C17B34">
        <w:rPr>
          <w:rFonts w:cs="Times New Roman"/>
          <w:szCs w:val="24"/>
          <w:lang w:val="mn-MN"/>
        </w:rPr>
        <w:t>в</w:t>
      </w:r>
      <w:r w:rsidR="00E8459A" w:rsidRPr="00C17B34">
        <w:rPr>
          <w:rFonts w:cs="Times New Roman"/>
          <w:szCs w:val="24"/>
          <w:lang w:val="mn-MN"/>
        </w:rPr>
        <w:t>хтэй ажилла</w:t>
      </w:r>
      <w:r w:rsidR="005B7796" w:rsidRPr="00C17B34">
        <w:rPr>
          <w:rFonts w:cs="Times New Roman"/>
          <w:szCs w:val="24"/>
          <w:lang w:val="mn-MN"/>
        </w:rPr>
        <w:t>ж байгаа</w:t>
      </w:r>
      <w:r w:rsidR="00E8459A" w:rsidRPr="00C17B34">
        <w:rPr>
          <w:rFonts w:cs="Times New Roman"/>
          <w:szCs w:val="24"/>
          <w:lang w:val="mn-MN"/>
        </w:rPr>
        <w:t xml:space="preserve">. </w:t>
      </w:r>
    </w:p>
    <w:p w14:paraId="439A1CB8" w14:textId="141F90D6" w:rsidR="00BF068A" w:rsidRPr="00C17B34" w:rsidRDefault="00BF068A" w:rsidP="00C17B34">
      <w:pPr>
        <w:pStyle w:val="ListParagraph"/>
        <w:ind w:left="0"/>
        <w:jc w:val="both"/>
        <w:rPr>
          <w:rFonts w:cs="Times New Roman"/>
          <w:szCs w:val="24"/>
          <w:lang w:val="mn-MN"/>
        </w:rPr>
      </w:pPr>
      <w:r w:rsidRPr="00C17B34">
        <w:rPr>
          <w:rFonts w:cs="Times New Roman"/>
          <w:szCs w:val="24"/>
          <w:lang w:val="mn-MN"/>
        </w:rPr>
        <w:t>Компанийн санхүүгийн байдл</w:t>
      </w:r>
      <w:r w:rsidR="00D3556F" w:rsidRPr="00C17B34">
        <w:rPr>
          <w:rFonts w:cs="Times New Roman"/>
          <w:szCs w:val="24"/>
          <w:lang w:val="mn-MN"/>
        </w:rPr>
        <w:t>ы</w:t>
      </w:r>
      <w:r w:rsidRPr="00C17B34">
        <w:rPr>
          <w:rFonts w:cs="Times New Roman"/>
          <w:szCs w:val="24"/>
          <w:lang w:val="mn-MN"/>
        </w:rPr>
        <w:t xml:space="preserve">н хувьд нийт хөрөнгийн хэмжээ </w:t>
      </w:r>
      <w:r w:rsidR="00D861A4" w:rsidRPr="00C17B34">
        <w:rPr>
          <w:rFonts w:cs="Times New Roman"/>
          <w:szCs w:val="24"/>
          <w:lang w:val="mn-MN"/>
        </w:rPr>
        <w:t xml:space="preserve">23.7%/ </w:t>
      </w:r>
      <w:r w:rsidRPr="00C17B34">
        <w:rPr>
          <w:rFonts w:cs="Times New Roman"/>
          <w:szCs w:val="24"/>
          <w:lang w:val="mn-MN"/>
        </w:rPr>
        <w:t xml:space="preserve">иар өсөж, үүнээс өөрийн хөрөнгө </w:t>
      </w:r>
      <w:r w:rsidR="003E0353" w:rsidRPr="00C17B34">
        <w:rPr>
          <w:rFonts w:cs="Times New Roman"/>
          <w:szCs w:val="24"/>
          <w:lang w:val="mn-MN"/>
        </w:rPr>
        <w:t>9.1%</w:t>
      </w:r>
      <w:r w:rsidR="00FE4EE7" w:rsidRPr="00C17B34">
        <w:rPr>
          <w:rFonts w:cs="Times New Roman"/>
          <w:szCs w:val="24"/>
          <w:lang w:val="mn-MN"/>
        </w:rPr>
        <w:t>, өр төлбөр буюу итгэлцлийн хэмжээ</w:t>
      </w:r>
      <w:r w:rsidRPr="00C17B34">
        <w:rPr>
          <w:rFonts w:cs="Times New Roman"/>
          <w:szCs w:val="24"/>
          <w:lang w:val="mn-MN"/>
        </w:rPr>
        <w:t xml:space="preserve"> </w:t>
      </w:r>
      <w:r w:rsidR="00D861A4" w:rsidRPr="00C17B34">
        <w:rPr>
          <w:rFonts w:cs="Times New Roman"/>
          <w:szCs w:val="24"/>
          <w:lang w:val="mn-MN"/>
        </w:rPr>
        <w:t>92.9</w:t>
      </w:r>
      <w:r w:rsidRPr="00C17B34">
        <w:rPr>
          <w:rFonts w:cs="Times New Roman"/>
          <w:szCs w:val="24"/>
          <w:lang w:val="mn-MN"/>
        </w:rPr>
        <w:t>%</w:t>
      </w:r>
      <w:r w:rsidR="00FE4EE7" w:rsidRPr="00C17B34">
        <w:rPr>
          <w:rFonts w:cs="Times New Roman"/>
          <w:szCs w:val="24"/>
          <w:lang w:val="mn-MN"/>
        </w:rPr>
        <w:t>-иар</w:t>
      </w:r>
      <w:r w:rsidR="00D861A4" w:rsidRPr="00C17B34">
        <w:rPr>
          <w:rFonts w:cs="Times New Roman"/>
          <w:szCs w:val="24"/>
          <w:lang w:val="mn-MN"/>
        </w:rPr>
        <w:t xml:space="preserve"> </w:t>
      </w:r>
      <w:r w:rsidR="00FE4EE7" w:rsidRPr="00C17B34">
        <w:rPr>
          <w:rFonts w:cs="Times New Roman"/>
          <w:szCs w:val="24"/>
          <w:lang w:val="mn-MN"/>
        </w:rPr>
        <w:t>өссөн байна. Компанийн идэвхтэй хувьцаа эзэмши</w:t>
      </w:r>
      <w:r w:rsidR="00D3556F" w:rsidRPr="00C17B34">
        <w:rPr>
          <w:rFonts w:cs="Times New Roman"/>
          <w:szCs w:val="24"/>
          <w:lang w:val="mn-MN"/>
        </w:rPr>
        <w:t>г</w:t>
      </w:r>
      <w:r w:rsidR="00FE4EE7" w:rsidRPr="00C17B34">
        <w:rPr>
          <w:rFonts w:cs="Times New Roman"/>
          <w:szCs w:val="24"/>
          <w:lang w:val="mn-MN"/>
        </w:rPr>
        <w:t xml:space="preserve">чид компанийн үйл ажиллагааг дэмжин ногдол ашгаа компанийн итгэлцлийн үйлчилгээнд шилжүүлсэн нь өр төлбөр буюу итгэлцлийн хэмжээ өссөнтэй </w:t>
      </w:r>
      <w:r w:rsidR="005B7796" w:rsidRPr="00C17B34">
        <w:rPr>
          <w:rFonts w:cs="Times New Roman"/>
          <w:szCs w:val="24"/>
          <w:lang w:val="mn-MN"/>
        </w:rPr>
        <w:t>үзүүлэлт гарсан</w:t>
      </w:r>
      <w:r w:rsidR="00FE4EE7" w:rsidRPr="00C17B34">
        <w:rPr>
          <w:rFonts w:cs="Times New Roman"/>
          <w:szCs w:val="24"/>
          <w:lang w:val="mn-MN"/>
        </w:rPr>
        <w:t xml:space="preserve"> байна. 2025 оны байдлаар компанийн нийт орлого </w:t>
      </w:r>
      <w:r w:rsidR="00D861A4" w:rsidRPr="00C17B34">
        <w:rPr>
          <w:rFonts w:cs="Times New Roman"/>
          <w:szCs w:val="24"/>
          <w:lang w:val="mn-MN"/>
        </w:rPr>
        <w:t>5</w:t>
      </w:r>
      <w:r w:rsidR="005D236B" w:rsidRPr="005D236B">
        <w:rPr>
          <w:rFonts w:cs="Times New Roman"/>
          <w:szCs w:val="24"/>
          <w:lang w:val="mn-MN"/>
        </w:rPr>
        <w:t>0</w:t>
      </w:r>
      <w:r w:rsidR="00D861A4" w:rsidRPr="00C17B34">
        <w:rPr>
          <w:rFonts w:cs="Times New Roman"/>
          <w:szCs w:val="24"/>
          <w:lang w:val="mn-MN"/>
        </w:rPr>
        <w:t>%</w:t>
      </w:r>
      <w:r w:rsidR="00FE4EE7" w:rsidRPr="00C17B34">
        <w:rPr>
          <w:rFonts w:cs="Times New Roman"/>
          <w:szCs w:val="24"/>
          <w:lang w:val="mn-MN"/>
        </w:rPr>
        <w:t xml:space="preserve">иар, цэвэр ашиг </w:t>
      </w:r>
      <w:r w:rsidR="00D861A4" w:rsidRPr="00C17B34">
        <w:rPr>
          <w:rFonts w:cs="Times New Roman"/>
          <w:szCs w:val="24"/>
          <w:lang w:val="mn-MN"/>
        </w:rPr>
        <w:t>24.6%</w:t>
      </w:r>
      <w:r w:rsidR="00FE4EE7" w:rsidRPr="00C17B34">
        <w:rPr>
          <w:rFonts w:cs="Times New Roman"/>
          <w:szCs w:val="24"/>
          <w:lang w:val="mn-MN"/>
        </w:rPr>
        <w:t xml:space="preserve">-иар өссөн байна. Үүнтэй холбогдуулан </w:t>
      </w:r>
      <w:r w:rsidR="005B7796" w:rsidRPr="00C17B34">
        <w:rPr>
          <w:rFonts w:cs="Times New Roman"/>
          <w:szCs w:val="24"/>
          <w:lang w:val="mn-MN"/>
        </w:rPr>
        <w:t>хүүгийн зардал</w:t>
      </w:r>
      <w:r w:rsidR="00FE4EE7" w:rsidRPr="00C17B34">
        <w:rPr>
          <w:rFonts w:cs="Times New Roman"/>
          <w:szCs w:val="24"/>
          <w:lang w:val="mn-MN"/>
        </w:rPr>
        <w:t xml:space="preserve"> мөн зээлтэй холбоотой зардал өссөн байна. Өгөөжийн үзүүлэлт</w:t>
      </w:r>
      <w:r w:rsidR="00D3556F" w:rsidRPr="00C17B34">
        <w:rPr>
          <w:rFonts w:cs="Times New Roman"/>
          <w:szCs w:val="24"/>
          <w:lang w:val="mn-MN"/>
        </w:rPr>
        <w:t>ий</w:t>
      </w:r>
      <w:r w:rsidR="00FE4EE7" w:rsidRPr="00C17B34">
        <w:rPr>
          <w:rFonts w:cs="Times New Roman"/>
          <w:szCs w:val="24"/>
          <w:lang w:val="mn-MN"/>
        </w:rPr>
        <w:t xml:space="preserve">н хувьд </w:t>
      </w:r>
      <w:r w:rsidR="003E0353" w:rsidRPr="00C17B34">
        <w:rPr>
          <w:rFonts w:cs="Times New Roman"/>
          <w:szCs w:val="24"/>
          <w:lang w:val="mn-MN"/>
        </w:rPr>
        <w:t>нийт болон өөрийн хөрөнгийн</w:t>
      </w:r>
      <w:r w:rsidR="00FE4EE7" w:rsidRPr="00C17B34">
        <w:rPr>
          <w:rFonts w:cs="Times New Roman"/>
          <w:szCs w:val="24"/>
          <w:lang w:val="mn-MN"/>
        </w:rPr>
        <w:t xml:space="preserve"> өгөөжийн </w:t>
      </w:r>
      <w:r w:rsidR="003E0353" w:rsidRPr="00C17B34">
        <w:rPr>
          <w:rFonts w:cs="Times New Roman"/>
          <w:szCs w:val="24"/>
          <w:lang w:val="mn-MN"/>
        </w:rPr>
        <w:t>хувь</w:t>
      </w:r>
      <w:r w:rsidR="00FE4EE7" w:rsidRPr="00C17B34">
        <w:rPr>
          <w:rFonts w:cs="Times New Roman"/>
          <w:szCs w:val="24"/>
          <w:lang w:val="mn-MN"/>
        </w:rPr>
        <w:t xml:space="preserve"> </w:t>
      </w:r>
      <w:r w:rsidR="00EF5BDE" w:rsidRPr="00C17B34">
        <w:rPr>
          <w:rFonts w:cs="Times New Roman"/>
          <w:szCs w:val="24"/>
          <w:lang w:val="mn-MN"/>
        </w:rPr>
        <w:t>16.5</w:t>
      </w:r>
      <w:r w:rsidR="005C7744" w:rsidRPr="00C17B34">
        <w:rPr>
          <w:rFonts w:cs="Times New Roman"/>
          <w:szCs w:val="24"/>
          <w:lang w:val="mn-MN"/>
        </w:rPr>
        <w:t>2</w:t>
      </w:r>
      <w:r w:rsidR="00EF5BDE" w:rsidRPr="00C17B34">
        <w:rPr>
          <w:rFonts w:cs="Times New Roman"/>
          <w:szCs w:val="24"/>
          <w:lang w:val="mn-MN"/>
        </w:rPr>
        <w:t>%, 12.</w:t>
      </w:r>
      <w:r w:rsidR="005C7744" w:rsidRPr="00C17B34">
        <w:rPr>
          <w:rFonts w:cs="Times New Roman"/>
          <w:szCs w:val="24"/>
          <w:lang w:val="mn-MN"/>
        </w:rPr>
        <w:t>0</w:t>
      </w:r>
      <w:r w:rsidR="00EF5BDE" w:rsidRPr="00C17B34">
        <w:rPr>
          <w:rFonts w:cs="Times New Roman"/>
          <w:szCs w:val="24"/>
          <w:lang w:val="mn-MN"/>
        </w:rPr>
        <w:t>4% буюу зах зээлийн дунджаас өндөр  хэмжээтэй өссөн гэж үзэж байна.</w:t>
      </w:r>
    </w:p>
    <w:p w14:paraId="52184F88" w14:textId="4C859146" w:rsidR="00EF5BDE" w:rsidRPr="00C17B34" w:rsidRDefault="00EF5BDE" w:rsidP="00C17B34">
      <w:pPr>
        <w:pStyle w:val="ListParagraph"/>
        <w:ind w:left="0"/>
        <w:jc w:val="both"/>
        <w:rPr>
          <w:rFonts w:cs="Times New Roman"/>
          <w:szCs w:val="24"/>
          <w:lang w:val="mn-MN"/>
        </w:rPr>
      </w:pPr>
      <w:r w:rsidRPr="00C17B34">
        <w:rPr>
          <w:rFonts w:cs="Times New Roman"/>
          <w:szCs w:val="24"/>
          <w:lang w:val="mn-MN"/>
        </w:rPr>
        <w:t>Хувьцааны ханш 2024 оны хаалтаар 2</w:t>
      </w:r>
      <w:r w:rsidR="0012164C" w:rsidRPr="00C17B34">
        <w:rPr>
          <w:rFonts w:cs="Times New Roman"/>
          <w:szCs w:val="24"/>
          <w:lang w:val="mn-MN"/>
        </w:rPr>
        <w:t xml:space="preserve">4.49 </w:t>
      </w:r>
      <w:r w:rsidRPr="00C17B34">
        <w:rPr>
          <w:rFonts w:cs="Times New Roman"/>
          <w:szCs w:val="24"/>
          <w:lang w:val="mn-MN"/>
        </w:rPr>
        <w:t xml:space="preserve">төгрөг орчим байсан бол 2025 оны хаалтаар 33.32 болж 36%-иар өссөн байна. Ашгийн хэмжээ ч мөн адил 36%-иар өссөн үзүүлэлтэй байна. Манай компанийн ханш он гарснаас хойш тогтмол өссөөр байгааг дуулгахад таатай байна. </w:t>
      </w:r>
    </w:p>
    <w:p w14:paraId="5BAFBB6B" w14:textId="77777777" w:rsidR="005E4681" w:rsidRPr="00C17B34" w:rsidRDefault="00EF5BDE" w:rsidP="00C17B34">
      <w:pPr>
        <w:pStyle w:val="ListParagraph"/>
        <w:ind w:left="0"/>
        <w:jc w:val="both"/>
        <w:rPr>
          <w:rFonts w:cs="Times New Roman"/>
          <w:szCs w:val="24"/>
          <w:lang w:val="mn-MN"/>
        </w:rPr>
      </w:pPr>
      <w:r w:rsidRPr="00C17B34">
        <w:rPr>
          <w:rFonts w:cs="Times New Roman"/>
          <w:szCs w:val="24"/>
          <w:lang w:val="mn-MN"/>
        </w:rPr>
        <w:lastRenderedPageBreak/>
        <w:t>Компанийн Төлөөлөн удирдах зөвлөл нь нийт 10 удаа хуралдаж нийт 21 асуудлыг хэлэлцэж шийдвэрлэсэн байна. Төлөөлөн удирдах зөвлөлийн дэргэдэх хороод тус бүр 1 удаа хурал</w:t>
      </w:r>
      <w:r w:rsidR="00B619EB" w:rsidRPr="00C17B34">
        <w:rPr>
          <w:rFonts w:cs="Times New Roman"/>
          <w:szCs w:val="24"/>
          <w:lang w:val="mn-MN"/>
        </w:rPr>
        <w:t>дсан байна. Санхүүгийн зохицуулах хорооноос бат</w:t>
      </w:r>
      <w:r w:rsidR="00D3556F" w:rsidRPr="00C17B34">
        <w:rPr>
          <w:rFonts w:cs="Times New Roman"/>
          <w:szCs w:val="24"/>
          <w:lang w:val="mn-MN"/>
        </w:rPr>
        <w:t>ал</w:t>
      </w:r>
      <w:r w:rsidR="00B619EB" w:rsidRPr="00C17B34">
        <w:rPr>
          <w:rFonts w:cs="Times New Roman"/>
          <w:szCs w:val="24"/>
          <w:lang w:val="mn-MN"/>
        </w:rPr>
        <w:t xml:space="preserve">сан “Хувьцаа эзэмшигчдийн хурал хуралдах журам”-ийн дагуу хурлыг дүрэм журмын дагуу ил тод, нээлттэй зохион байгуулж ажилласан байна. </w:t>
      </w:r>
    </w:p>
    <w:p w14:paraId="3DE4D72B" w14:textId="22FD3DEB" w:rsidR="00EF5BDE" w:rsidRPr="00C17B34" w:rsidRDefault="00B619EB" w:rsidP="00C17B34">
      <w:pPr>
        <w:pStyle w:val="ListParagraph"/>
        <w:ind w:left="0"/>
        <w:jc w:val="both"/>
        <w:rPr>
          <w:rFonts w:cs="Times New Roman"/>
          <w:szCs w:val="24"/>
          <w:lang w:val="mn-MN"/>
        </w:rPr>
      </w:pPr>
      <w:r w:rsidRPr="00C17B34">
        <w:rPr>
          <w:rFonts w:cs="Times New Roman"/>
          <w:szCs w:val="24"/>
          <w:lang w:val="mn-MN"/>
        </w:rPr>
        <w:t>Өнгөрсөн оны зун манай компанийн дийлэнх хувьцааг эзэмшдэг гадны</w:t>
      </w:r>
      <w:r w:rsidR="00D3556F" w:rsidRPr="00C17B34">
        <w:rPr>
          <w:rFonts w:cs="Times New Roman"/>
          <w:szCs w:val="24"/>
          <w:lang w:val="mn-MN"/>
        </w:rPr>
        <w:t>н</w:t>
      </w:r>
      <w:r w:rsidRPr="00C17B34">
        <w:rPr>
          <w:rFonts w:cs="Times New Roman"/>
          <w:szCs w:val="24"/>
          <w:lang w:val="mn-MN"/>
        </w:rPr>
        <w:t xml:space="preserve"> хөрөнгө оруулагчид маань компанийн үйл ажиллагаатай танилц</w:t>
      </w:r>
      <w:r w:rsidR="005E4681" w:rsidRPr="00C17B34">
        <w:rPr>
          <w:rFonts w:cs="Times New Roman"/>
          <w:szCs w:val="24"/>
          <w:lang w:val="mn-MN"/>
        </w:rPr>
        <w:t>сан</w:t>
      </w:r>
      <w:r w:rsidRPr="00C17B34">
        <w:rPr>
          <w:rFonts w:cs="Times New Roman"/>
          <w:szCs w:val="24"/>
          <w:lang w:val="mn-MN"/>
        </w:rPr>
        <w:t xml:space="preserve">. Мөн </w:t>
      </w:r>
      <w:r w:rsidR="00B617DF" w:rsidRPr="00C17B34">
        <w:rPr>
          <w:rFonts w:cs="Times New Roman"/>
          <w:szCs w:val="24"/>
          <w:lang w:val="mn-MN"/>
        </w:rPr>
        <w:t>компанийн үйл ажиллагааны мэдээллээ хувьцаа эзэмшигчд</w:t>
      </w:r>
      <w:r w:rsidR="00D3556F" w:rsidRPr="00C17B34">
        <w:rPr>
          <w:rFonts w:cs="Times New Roman"/>
          <w:szCs w:val="24"/>
          <w:lang w:val="mn-MN"/>
        </w:rPr>
        <w:t>э</w:t>
      </w:r>
      <w:r w:rsidR="00B617DF" w:rsidRPr="00C17B34">
        <w:rPr>
          <w:rFonts w:cs="Times New Roman"/>
          <w:szCs w:val="24"/>
          <w:lang w:val="mn-MN"/>
        </w:rPr>
        <w:t xml:space="preserve">дээ тогтмол </w:t>
      </w:r>
      <w:r w:rsidR="006A76AF" w:rsidRPr="00C17B34">
        <w:rPr>
          <w:rFonts w:cs="Times New Roman"/>
          <w:szCs w:val="24"/>
          <w:lang w:val="mn-MN"/>
        </w:rPr>
        <w:t>тайла</w:t>
      </w:r>
      <w:r w:rsidR="00D3556F" w:rsidRPr="00C17B34">
        <w:rPr>
          <w:rFonts w:cs="Times New Roman"/>
          <w:szCs w:val="24"/>
          <w:lang w:val="mn-MN"/>
        </w:rPr>
        <w:t>гн</w:t>
      </w:r>
      <w:r w:rsidR="006A76AF" w:rsidRPr="00C17B34">
        <w:rPr>
          <w:rFonts w:cs="Times New Roman"/>
          <w:szCs w:val="24"/>
          <w:lang w:val="mn-MN"/>
        </w:rPr>
        <w:t>аж мэдээлэл хүргэдэг. Компанийн засаглалын кодексийн хэрэгжилтийн тайлан</w:t>
      </w:r>
      <w:r w:rsidR="007847A6" w:rsidRPr="00C17B34">
        <w:rPr>
          <w:rFonts w:cs="Times New Roman"/>
          <w:szCs w:val="24"/>
          <w:lang w:val="mn-MN"/>
        </w:rPr>
        <w:t>г</w:t>
      </w:r>
      <w:r w:rsidR="00D3556F" w:rsidRPr="00C17B34">
        <w:rPr>
          <w:rFonts w:cs="Times New Roman"/>
          <w:szCs w:val="24"/>
          <w:lang w:val="mn-MN"/>
        </w:rPr>
        <w:t>ий</w:t>
      </w:r>
      <w:r w:rsidR="006A76AF" w:rsidRPr="00C17B34">
        <w:rPr>
          <w:rFonts w:cs="Times New Roman"/>
          <w:szCs w:val="24"/>
          <w:lang w:val="mn-MN"/>
        </w:rPr>
        <w:t>н хувьд Санхүүгийн зохицуулах хороонд тогтмол тайлагдаг бөгөөд олон нийтэд ч мөн адил нээлттэй мэдээл</w:t>
      </w:r>
      <w:r w:rsidR="00D3556F" w:rsidRPr="00C17B34">
        <w:rPr>
          <w:rFonts w:cs="Times New Roman"/>
          <w:szCs w:val="24"/>
          <w:lang w:val="mn-MN"/>
        </w:rPr>
        <w:t>э</w:t>
      </w:r>
      <w:r w:rsidR="006A76AF" w:rsidRPr="00C17B34">
        <w:rPr>
          <w:rFonts w:cs="Times New Roman"/>
          <w:szCs w:val="24"/>
          <w:lang w:val="mn-MN"/>
        </w:rPr>
        <w:t>лдэг. Манай компани нь кодексийн тайлангийн нэгдсэн дүнгээр  95.8% биелэлттэй явж байна.</w:t>
      </w:r>
    </w:p>
    <w:p w14:paraId="52B90859" w14:textId="3B562DA2" w:rsidR="006A76AF" w:rsidRPr="00C17B34" w:rsidRDefault="006A76AF" w:rsidP="00C17B34">
      <w:pPr>
        <w:pStyle w:val="ListParagraph"/>
        <w:ind w:left="0"/>
        <w:jc w:val="both"/>
        <w:rPr>
          <w:rFonts w:cs="Times New Roman"/>
          <w:szCs w:val="24"/>
          <w:lang w:val="mn-MN"/>
        </w:rPr>
      </w:pPr>
      <w:r w:rsidRPr="00C17B34">
        <w:rPr>
          <w:rFonts w:cs="Times New Roman"/>
          <w:szCs w:val="24"/>
          <w:lang w:val="mn-MN"/>
        </w:rPr>
        <w:t>Компанийн Төлөөлөн удирдах зөвлөл</w:t>
      </w:r>
      <w:r w:rsidR="00C849C5" w:rsidRPr="00C17B34">
        <w:rPr>
          <w:rFonts w:cs="Times New Roman"/>
          <w:szCs w:val="24"/>
          <w:lang w:val="mn-MN"/>
        </w:rPr>
        <w:t xml:space="preserve">д </w:t>
      </w:r>
      <w:r w:rsidRPr="00C17B34">
        <w:rPr>
          <w:rFonts w:cs="Times New Roman"/>
          <w:szCs w:val="24"/>
          <w:lang w:val="mn-MN"/>
        </w:rPr>
        <w:t>Б.Энх-Амгалан, Ч.Лодойравсал, А.Даваазориг гэсэн 3 хараат бус гишүүд</w:t>
      </w:r>
      <w:r w:rsidR="00C849C5" w:rsidRPr="00C17B34">
        <w:rPr>
          <w:rFonts w:cs="Times New Roman"/>
          <w:szCs w:val="24"/>
          <w:lang w:val="mn-MN"/>
        </w:rPr>
        <w:t xml:space="preserve"> ажилл</w:t>
      </w:r>
      <w:r w:rsidR="00D3556F" w:rsidRPr="00C17B34">
        <w:rPr>
          <w:rFonts w:cs="Times New Roman"/>
          <w:szCs w:val="24"/>
          <w:lang w:val="mn-MN"/>
        </w:rPr>
        <w:t>а</w:t>
      </w:r>
      <w:r w:rsidR="00C849C5" w:rsidRPr="00C17B34">
        <w:rPr>
          <w:rFonts w:cs="Times New Roman"/>
          <w:szCs w:val="24"/>
          <w:lang w:val="mn-MN"/>
        </w:rPr>
        <w:t>даг бөгөөд Компанийн хамаарал буюу санхүү бизнесийн чиглэлийн бусад 6 гишүүд ажиллаж байна. Ийнхүү компанийн үйл ажиллагаатай холбоотой танилцуулга дууслаа. Дараагийн асуудлаар Төлөөлөн удирдах зөвлөлийн Аудитын хоро</w:t>
      </w:r>
      <w:r w:rsidR="00D3556F" w:rsidRPr="00C17B34">
        <w:rPr>
          <w:rFonts w:cs="Times New Roman"/>
          <w:szCs w:val="24"/>
          <w:lang w:val="mn-MN"/>
        </w:rPr>
        <w:t>о</w:t>
      </w:r>
      <w:r w:rsidR="00C849C5" w:rsidRPr="00C17B34">
        <w:rPr>
          <w:rFonts w:cs="Times New Roman"/>
          <w:szCs w:val="24"/>
          <w:lang w:val="mn-MN"/>
        </w:rPr>
        <w:t xml:space="preserve">ны дарга Б.Энх-Амгалан та бүхэнд Компанийн 2025 оны Аудитын хорооны тайланг танилцуулна. </w:t>
      </w:r>
    </w:p>
    <w:p w14:paraId="41A8C915" w14:textId="77777777" w:rsidR="008B664E" w:rsidRPr="00C17B34" w:rsidRDefault="008B664E" w:rsidP="00C17B34">
      <w:pPr>
        <w:pStyle w:val="ListParagraph"/>
        <w:ind w:left="0"/>
        <w:jc w:val="both"/>
        <w:rPr>
          <w:rFonts w:cs="Times New Roman"/>
          <w:b/>
          <w:bCs/>
          <w:szCs w:val="24"/>
          <w:lang w:val="mn-MN"/>
        </w:rPr>
      </w:pPr>
    </w:p>
    <w:p w14:paraId="4ECBC38A" w14:textId="404C67E8" w:rsidR="008B664E" w:rsidRPr="00C17B34" w:rsidRDefault="008B664E" w:rsidP="00C17B34">
      <w:pPr>
        <w:pStyle w:val="ListParagraph"/>
        <w:ind w:left="0"/>
        <w:jc w:val="both"/>
        <w:rPr>
          <w:rFonts w:cs="Times New Roman"/>
          <w:b/>
          <w:bCs/>
          <w:szCs w:val="24"/>
          <w:lang w:val="mn-MN"/>
        </w:rPr>
      </w:pPr>
      <w:r w:rsidRPr="00C17B34">
        <w:rPr>
          <w:rFonts w:cs="Times New Roman"/>
          <w:b/>
          <w:bCs/>
          <w:szCs w:val="24"/>
          <w:lang w:val="mn-MN"/>
        </w:rPr>
        <w:t xml:space="preserve">Хэлэлцэх асуудал 2: </w:t>
      </w:r>
      <w:r w:rsidRPr="00C17B34">
        <w:rPr>
          <w:rFonts w:eastAsia="Yu Mincho" w:cs="Times New Roman"/>
          <w:szCs w:val="24"/>
          <w:lang w:val="mn-MN" w:eastAsia="en-US"/>
        </w:rPr>
        <w:t>Компанийн 2025 оны үйл ажиллагааны болон санхүүгийн тайлангийн талаарх Төлөөлөн удирдах зөвлөлийн Аудитын хорооны дүгнэлтийг хэлэлцэн батлах</w:t>
      </w:r>
    </w:p>
    <w:p w14:paraId="3DAABD4A" w14:textId="3103E691" w:rsidR="004D278D" w:rsidRPr="00C17B34" w:rsidRDefault="00B219F2" w:rsidP="00C17B34">
      <w:pPr>
        <w:spacing w:after="0"/>
        <w:ind w:left="-15"/>
        <w:jc w:val="both"/>
        <w:rPr>
          <w:rFonts w:ascii="Times New Roman" w:hAnsi="Times New Roman" w:cs="Times New Roman"/>
          <w:bCs/>
          <w:sz w:val="24"/>
          <w:szCs w:val="24"/>
          <w:lang w:val="mn-MN"/>
        </w:rPr>
      </w:pPr>
      <w:r w:rsidRPr="00C17B34">
        <w:rPr>
          <w:rFonts w:ascii="Times New Roman" w:hAnsi="Times New Roman" w:cs="Times New Roman"/>
          <w:b/>
          <w:sz w:val="24"/>
          <w:szCs w:val="24"/>
          <w:lang w:val="mn-MN"/>
        </w:rPr>
        <w:t xml:space="preserve">Б.Энх-Амгалан: </w:t>
      </w:r>
      <w:r w:rsidR="00C849C5" w:rsidRPr="00C17B34">
        <w:rPr>
          <w:rFonts w:ascii="Times New Roman" w:hAnsi="Times New Roman" w:cs="Times New Roman"/>
          <w:bCs/>
          <w:sz w:val="24"/>
          <w:szCs w:val="24"/>
          <w:lang w:val="mn-MN"/>
        </w:rPr>
        <w:t>Та бүхэнд энэ өдрийн мэнд хүргэе.</w:t>
      </w:r>
      <w:r w:rsidR="00C17B34">
        <w:rPr>
          <w:rFonts w:ascii="Times New Roman" w:hAnsi="Times New Roman" w:cs="Times New Roman"/>
          <w:b/>
          <w:sz w:val="24"/>
          <w:szCs w:val="24"/>
          <w:lang w:val="mn-MN"/>
        </w:rPr>
        <w:t xml:space="preserve"> </w:t>
      </w:r>
      <w:r w:rsidR="004D278D" w:rsidRPr="00C17B34">
        <w:rPr>
          <w:rFonts w:ascii="Times New Roman" w:hAnsi="Times New Roman" w:cs="Times New Roman"/>
          <w:sz w:val="24"/>
          <w:szCs w:val="24"/>
          <w:lang w:val="mn-MN"/>
        </w:rPr>
        <w:t>Компанийн тухай хууль, Үнэт цаасны зах зээлийн тухай хууль, Санхүүгийн тайлагналын тухай хууль болон "ТАНДЭМ ИНВЭСТ ББСБ" ХК</w:t>
      </w:r>
      <w:r w:rsidR="00F618BD" w:rsidRPr="00C17B34">
        <w:rPr>
          <w:rFonts w:ascii="Times New Roman" w:hAnsi="Times New Roman" w:cs="Times New Roman"/>
          <w:sz w:val="24"/>
          <w:szCs w:val="24"/>
          <w:lang w:val="mn-MN"/>
        </w:rPr>
        <w:t>-ийн</w:t>
      </w:r>
      <w:r w:rsidR="004D278D" w:rsidRPr="00C17B34">
        <w:rPr>
          <w:rFonts w:ascii="Times New Roman" w:hAnsi="Times New Roman" w:cs="Times New Roman"/>
          <w:sz w:val="24"/>
          <w:szCs w:val="24"/>
          <w:lang w:val="mn-MN"/>
        </w:rPr>
        <w:t xml:space="preserve"> Төлөөлөн удирдах зөвлөлийн дүрэм, Аудитын хорооны журмын дагуу Аудитын хороо нь Компанийн </w:t>
      </w:r>
      <w:r w:rsidR="00F618BD" w:rsidRPr="00C17B34">
        <w:rPr>
          <w:rFonts w:ascii="Times New Roman" w:hAnsi="Times New Roman" w:cs="Times New Roman"/>
          <w:sz w:val="24"/>
          <w:szCs w:val="24"/>
          <w:lang w:val="mn-MN"/>
        </w:rPr>
        <w:t xml:space="preserve">2025.12.31 </w:t>
      </w:r>
      <w:r w:rsidR="004D278D" w:rsidRPr="00C17B34">
        <w:rPr>
          <w:rFonts w:ascii="Times New Roman" w:hAnsi="Times New Roman" w:cs="Times New Roman"/>
          <w:sz w:val="24"/>
          <w:szCs w:val="24"/>
          <w:lang w:val="mn-MN"/>
        </w:rPr>
        <w:t>өдрөөрх санхүүгийн тайлан болон түүнд хийгдсэн хараат бус аудитын тайланг хянан хэлэлцэж, энэхүү дүгнэлтийг гарг</w:t>
      </w:r>
      <w:r w:rsidR="00F618BD" w:rsidRPr="00C17B34">
        <w:rPr>
          <w:rFonts w:ascii="Times New Roman" w:hAnsi="Times New Roman" w:cs="Times New Roman"/>
          <w:sz w:val="24"/>
          <w:szCs w:val="24"/>
          <w:lang w:val="mn-MN"/>
        </w:rPr>
        <w:t>сан байна</w:t>
      </w:r>
      <w:r w:rsidR="004D278D" w:rsidRPr="00C17B34">
        <w:rPr>
          <w:rFonts w:ascii="Times New Roman" w:hAnsi="Times New Roman" w:cs="Times New Roman"/>
          <w:sz w:val="24"/>
          <w:szCs w:val="24"/>
          <w:lang w:val="mn-MN"/>
        </w:rPr>
        <w:t>.</w:t>
      </w:r>
      <w:r w:rsidR="00F618BD" w:rsidRPr="00C17B34">
        <w:rPr>
          <w:rFonts w:ascii="Times New Roman" w:hAnsi="Times New Roman" w:cs="Times New Roman"/>
          <w:sz w:val="24"/>
          <w:szCs w:val="24"/>
          <w:lang w:val="mn-MN"/>
        </w:rPr>
        <w:t xml:space="preserve"> </w:t>
      </w:r>
      <w:r w:rsidR="00C17B34" w:rsidRPr="00C17B34">
        <w:rPr>
          <w:rFonts w:ascii="Times New Roman" w:hAnsi="Times New Roman" w:cs="Times New Roman"/>
          <w:bCs/>
          <w:sz w:val="24"/>
          <w:szCs w:val="24"/>
          <w:lang w:val="mn-MN"/>
        </w:rPr>
        <w:t>Та бүхэнд уншиж танилцуулъя</w:t>
      </w:r>
      <w:r w:rsidR="00C17B34">
        <w:rPr>
          <w:rFonts w:ascii="Times New Roman" w:hAnsi="Times New Roman" w:cs="Times New Roman"/>
          <w:sz w:val="24"/>
          <w:szCs w:val="24"/>
          <w:lang w:val="mn-MN"/>
        </w:rPr>
        <w:t xml:space="preserve">. </w:t>
      </w:r>
      <w:r w:rsidR="00F618BD" w:rsidRPr="00C17B34">
        <w:rPr>
          <w:rFonts w:ascii="Times New Roman" w:hAnsi="Times New Roman" w:cs="Times New Roman"/>
          <w:sz w:val="24"/>
          <w:szCs w:val="24"/>
          <w:lang w:val="mn-MN"/>
        </w:rPr>
        <w:t xml:space="preserve">Аудитаас дүгнэлтийн төрөл нь нөхцөлгүй цэвэр дүнгэлт буюу ямарваа нэг асуудалгүй гэж дүгнэсэн байна. </w:t>
      </w:r>
      <w:r w:rsidR="00EC0567" w:rsidRPr="00C17B34">
        <w:rPr>
          <w:rFonts w:ascii="Times New Roman" w:hAnsi="Times New Roman" w:cs="Times New Roman"/>
          <w:sz w:val="24"/>
          <w:szCs w:val="24"/>
          <w:lang w:val="mn-MN"/>
        </w:rPr>
        <w:t>С</w:t>
      </w:r>
      <w:r w:rsidR="00F618BD" w:rsidRPr="00C17B34">
        <w:rPr>
          <w:rFonts w:ascii="Times New Roman" w:hAnsi="Times New Roman" w:cs="Times New Roman"/>
          <w:sz w:val="24"/>
          <w:szCs w:val="24"/>
          <w:lang w:val="mn-MN"/>
        </w:rPr>
        <w:t xml:space="preserve">анхүүгийн Тайлагналын Олон Улсын Стандарт (СТОУС)-ын </w:t>
      </w:r>
      <w:r w:rsidR="00EC0567" w:rsidRPr="00C17B34">
        <w:rPr>
          <w:rFonts w:ascii="Times New Roman" w:hAnsi="Times New Roman" w:cs="Times New Roman"/>
          <w:sz w:val="24"/>
          <w:szCs w:val="24"/>
          <w:lang w:val="mn-MN"/>
        </w:rPr>
        <w:t xml:space="preserve">болон ), Аудитын Олон Улсын Стандарт (АОУС) гэх стандартыг баримтлсан байна. </w:t>
      </w:r>
    </w:p>
    <w:p w14:paraId="2666D264" w14:textId="272DDBE3" w:rsidR="004D278D" w:rsidRPr="00C17B34" w:rsidRDefault="004D278D" w:rsidP="00C17B34">
      <w:pPr>
        <w:spacing w:after="120" w:line="300" w:lineRule="auto"/>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Аудитын хорооны гүйцэтгэсэн ажлын зорилго нь дараах асуудлуудыг хянах, үнэлэлт дүгнэлт өгөхө</w:t>
      </w:r>
      <w:r w:rsidR="00EC0567" w:rsidRPr="00C17B34">
        <w:rPr>
          <w:rFonts w:ascii="Times New Roman" w:hAnsi="Times New Roman" w:cs="Times New Roman"/>
          <w:sz w:val="24"/>
          <w:szCs w:val="24"/>
          <w:lang w:val="mn-MN"/>
        </w:rPr>
        <w:t>д оршидог бөгөөд үүнд с</w:t>
      </w:r>
      <w:r w:rsidRPr="00C17B34">
        <w:rPr>
          <w:rFonts w:ascii="Times New Roman" w:hAnsi="Times New Roman" w:cs="Times New Roman"/>
          <w:sz w:val="24"/>
          <w:szCs w:val="24"/>
          <w:lang w:val="mn-MN"/>
        </w:rPr>
        <w:t>анхүүгийн тайлан нь СТОУС-ын дагуу үнэн зөв, бодитой бэлтгэгдсэн эсэхэд үнэлэлт өг</w:t>
      </w:r>
      <w:r w:rsidR="00EC0567" w:rsidRPr="00C17B34">
        <w:rPr>
          <w:rFonts w:ascii="Times New Roman" w:hAnsi="Times New Roman" w:cs="Times New Roman"/>
          <w:sz w:val="24"/>
          <w:szCs w:val="24"/>
          <w:lang w:val="mn-MN"/>
        </w:rPr>
        <w:t>ч, х</w:t>
      </w:r>
      <w:r w:rsidRPr="00C17B34">
        <w:rPr>
          <w:rFonts w:ascii="Times New Roman" w:hAnsi="Times New Roman" w:cs="Times New Roman"/>
          <w:sz w:val="24"/>
          <w:szCs w:val="24"/>
          <w:lang w:val="mn-MN"/>
        </w:rPr>
        <w:t>араат бус аудиторын хараат бус, бие даасан байдал, мэргэжлийн ёс зүй, ажлын чанарыг үнэл</w:t>
      </w:r>
      <w:r w:rsidR="00EC0567" w:rsidRPr="00C17B34">
        <w:rPr>
          <w:rFonts w:ascii="Times New Roman" w:hAnsi="Times New Roman" w:cs="Times New Roman"/>
          <w:sz w:val="24"/>
          <w:szCs w:val="24"/>
          <w:lang w:val="mn-MN"/>
        </w:rPr>
        <w:t>дэг. А</w:t>
      </w:r>
      <w:r w:rsidRPr="00C17B34">
        <w:rPr>
          <w:rFonts w:ascii="Times New Roman" w:hAnsi="Times New Roman" w:cs="Times New Roman"/>
          <w:sz w:val="24"/>
          <w:szCs w:val="24"/>
          <w:lang w:val="mn-MN"/>
        </w:rPr>
        <w:t>удиторын тайлан болон түүнд дурдсан асуудлуудыг хянан хэлэлц</w:t>
      </w:r>
      <w:r w:rsidR="00EC0567" w:rsidRPr="00C17B34">
        <w:rPr>
          <w:rFonts w:ascii="Times New Roman" w:hAnsi="Times New Roman" w:cs="Times New Roman"/>
          <w:sz w:val="24"/>
          <w:szCs w:val="24"/>
          <w:lang w:val="mn-MN"/>
        </w:rPr>
        <w:t>эж, к</w:t>
      </w:r>
      <w:r w:rsidRPr="00C17B34">
        <w:rPr>
          <w:rFonts w:ascii="Times New Roman" w:hAnsi="Times New Roman" w:cs="Times New Roman"/>
          <w:sz w:val="24"/>
          <w:szCs w:val="24"/>
          <w:lang w:val="mn-MN"/>
        </w:rPr>
        <w:t>омпанийн дотоод хяналт, эрсдэлийн удирдлагын тогтолцооны үр дүнтэй байдлыг үн</w:t>
      </w:r>
      <w:r w:rsidR="00EC0567" w:rsidRPr="00C17B34">
        <w:rPr>
          <w:rFonts w:ascii="Times New Roman" w:hAnsi="Times New Roman" w:cs="Times New Roman"/>
          <w:sz w:val="24"/>
          <w:szCs w:val="24"/>
          <w:lang w:val="mn-MN"/>
        </w:rPr>
        <w:t>элж, х</w:t>
      </w:r>
      <w:r w:rsidRPr="00C17B34">
        <w:rPr>
          <w:rFonts w:ascii="Times New Roman" w:hAnsi="Times New Roman" w:cs="Times New Roman"/>
          <w:sz w:val="24"/>
          <w:szCs w:val="24"/>
          <w:lang w:val="mn-MN"/>
        </w:rPr>
        <w:t>ууль, тогтоомж, зохицуулах байгууллагын шийдвэрийн хэрэгжилтийг хяна</w:t>
      </w:r>
      <w:r w:rsidR="00EC0567" w:rsidRPr="00C17B34">
        <w:rPr>
          <w:rFonts w:ascii="Times New Roman" w:hAnsi="Times New Roman" w:cs="Times New Roman"/>
          <w:sz w:val="24"/>
          <w:szCs w:val="24"/>
          <w:lang w:val="mn-MN"/>
        </w:rPr>
        <w:t>ж, с</w:t>
      </w:r>
      <w:r w:rsidRPr="00C17B34">
        <w:rPr>
          <w:rFonts w:ascii="Times New Roman" w:hAnsi="Times New Roman" w:cs="Times New Roman"/>
          <w:sz w:val="24"/>
          <w:szCs w:val="24"/>
          <w:lang w:val="mn-MN"/>
        </w:rPr>
        <w:t xml:space="preserve">онирхлын зөрчилтэй эсхүл </w:t>
      </w:r>
      <w:r w:rsidR="00EC0567" w:rsidRPr="00C17B34">
        <w:rPr>
          <w:rFonts w:ascii="Times New Roman" w:hAnsi="Times New Roman" w:cs="Times New Roman"/>
          <w:sz w:val="24"/>
          <w:szCs w:val="24"/>
          <w:lang w:val="mn-MN"/>
        </w:rPr>
        <w:t>ү</w:t>
      </w:r>
      <w:r w:rsidRPr="00C17B34">
        <w:rPr>
          <w:rFonts w:ascii="Times New Roman" w:hAnsi="Times New Roman" w:cs="Times New Roman"/>
          <w:sz w:val="24"/>
          <w:szCs w:val="24"/>
          <w:lang w:val="mn-MN"/>
        </w:rPr>
        <w:t>нэт цаасны зах зээлийн тухай хуульд заасан ноцтой хэлцлийн талаарх мэдээлэлд үнэлэлт өг</w:t>
      </w:r>
      <w:r w:rsidR="00EC0567" w:rsidRPr="00C17B34">
        <w:rPr>
          <w:rFonts w:ascii="Times New Roman" w:hAnsi="Times New Roman" w:cs="Times New Roman"/>
          <w:sz w:val="24"/>
          <w:szCs w:val="24"/>
          <w:lang w:val="mn-MN"/>
        </w:rPr>
        <w:t xml:space="preserve">ч ажилладаг. </w:t>
      </w:r>
    </w:p>
    <w:p w14:paraId="22CF561D" w14:textId="2D876CFD" w:rsidR="004D278D" w:rsidRPr="00C17B34" w:rsidRDefault="00EC0567" w:rsidP="00A60466">
      <w:pPr>
        <w:spacing w:after="0" w:line="300" w:lineRule="auto"/>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 xml:space="preserve">Аудитын байгууллагы хийсэн ажиллаас дурьдвал </w:t>
      </w:r>
      <w:r w:rsidR="004D278D" w:rsidRPr="00C17B34">
        <w:rPr>
          <w:rFonts w:ascii="Times New Roman" w:hAnsi="Times New Roman" w:cs="Times New Roman"/>
          <w:sz w:val="24"/>
          <w:szCs w:val="24"/>
          <w:lang w:val="mn-MN"/>
        </w:rPr>
        <w:t>"Ф</w:t>
      </w:r>
      <w:r w:rsidRPr="00C17B34">
        <w:rPr>
          <w:rFonts w:ascii="Times New Roman" w:hAnsi="Times New Roman" w:cs="Times New Roman"/>
          <w:sz w:val="24"/>
          <w:szCs w:val="24"/>
          <w:lang w:val="mn-MN"/>
        </w:rPr>
        <w:t>ин</w:t>
      </w:r>
      <w:r w:rsidR="004D278D" w:rsidRPr="00C17B34">
        <w:rPr>
          <w:rFonts w:ascii="Times New Roman" w:hAnsi="Times New Roman" w:cs="Times New Roman"/>
          <w:sz w:val="24"/>
          <w:szCs w:val="24"/>
          <w:lang w:val="mn-MN"/>
        </w:rPr>
        <w:t xml:space="preserve"> А</w:t>
      </w:r>
      <w:r w:rsidRPr="00C17B34">
        <w:rPr>
          <w:rFonts w:ascii="Times New Roman" w:hAnsi="Times New Roman" w:cs="Times New Roman"/>
          <w:sz w:val="24"/>
          <w:szCs w:val="24"/>
          <w:lang w:val="mn-MN"/>
        </w:rPr>
        <w:t>з</w:t>
      </w:r>
      <w:r w:rsidR="004D278D" w:rsidRPr="00C17B34">
        <w:rPr>
          <w:rFonts w:ascii="Times New Roman" w:hAnsi="Times New Roman" w:cs="Times New Roman"/>
          <w:sz w:val="24"/>
          <w:szCs w:val="24"/>
          <w:lang w:val="mn-MN"/>
        </w:rPr>
        <w:t xml:space="preserve"> А</w:t>
      </w:r>
      <w:r w:rsidRPr="00C17B34">
        <w:rPr>
          <w:rFonts w:ascii="Times New Roman" w:hAnsi="Times New Roman" w:cs="Times New Roman"/>
          <w:sz w:val="24"/>
          <w:szCs w:val="24"/>
          <w:lang w:val="mn-MN"/>
        </w:rPr>
        <w:t>удит</w:t>
      </w:r>
      <w:r w:rsidR="004D278D" w:rsidRPr="00C17B34">
        <w:rPr>
          <w:rFonts w:ascii="Times New Roman" w:hAnsi="Times New Roman" w:cs="Times New Roman"/>
          <w:sz w:val="24"/>
          <w:szCs w:val="24"/>
          <w:lang w:val="mn-MN"/>
        </w:rPr>
        <w:t>" ХХК-ийн 2026 оны 02 дугаар сарын 16-ны өд</w:t>
      </w:r>
      <w:r w:rsidRPr="00C17B34">
        <w:rPr>
          <w:rFonts w:ascii="Times New Roman" w:hAnsi="Times New Roman" w:cs="Times New Roman"/>
          <w:sz w:val="24"/>
          <w:szCs w:val="24"/>
          <w:lang w:val="mn-MN"/>
        </w:rPr>
        <w:t xml:space="preserve">өр гаргасан </w:t>
      </w:r>
      <w:r w:rsidR="004D278D" w:rsidRPr="00C17B34">
        <w:rPr>
          <w:rFonts w:ascii="Times New Roman" w:hAnsi="Times New Roman" w:cs="Times New Roman"/>
          <w:sz w:val="24"/>
          <w:szCs w:val="24"/>
          <w:lang w:val="mn-MN"/>
        </w:rPr>
        <w:t xml:space="preserve">хараат бус аудитын тайланг хянан </w:t>
      </w:r>
      <w:r w:rsidRPr="00C17B34">
        <w:rPr>
          <w:rFonts w:ascii="Times New Roman" w:hAnsi="Times New Roman" w:cs="Times New Roman"/>
          <w:sz w:val="24"/>
          <w:szCs w:val="24"/>
          <w:lang w:val="mn-MN"/>
        </w:rPr>
        <w:t>авч үзсэн. Мөн с</w:t>
      </w:r>
      <w:r w:rsidR="004D278D" w:rsidRPr="00C17B34">
        <w:rPr>
          <w:rFonts w:ascii="Times New Roman" w:hAnsi="Times New Roman" w:cs="Times New Roman"/>
          <w:sz w:val="24"/>
          <w:szCs w:val="24"/>
          <w:lang w:val="mn-MN"/>
        </w:rPr>
        <w:t>анхүүгийн байдлын тайлан, орлогын дэлгэрэнгүй тайлан, өмчийн өөрчлөлтийн тайлан, мөнгөн гүйлгээний тайлан болон нэмэлт тэмдэглэлүүдтэй танилцсан</w:t>
      </w:r>
      <w:r w:rsidRPr="00C17B34">
        <w:rPr>
          <w:rFonts w:ascii="Times New Roman" w:hAnsi="Times New Roman" w:cs="Times New Roman"/>
          <w:sz w:val="24"/>
          <w:szCs w:val="24"/>
          <w:lang w:val="mn-MN"/>
        </w:rPr>
        <w:t xml:space="preserve">. </w:t>
      </w:r>
      <w:r w:rsidR="004D278D" w:rsidRPr="00C17B34">
        <w:rPr>
          <w:rFonts w:ascii="Times New Roman" w:hAnsi="Times New Roman" w:cs="Times New Roman"/>
          <w:sz w:val="24"/>
          <w:szCs w:val="24"/>
          <w:lang w:val="mn-MN"/>
        </w:rPr>
        <w:t>Гүйцэтгэх удирдлагаас санхүү, нягтлан бодох бүртгэлийн бодлого, чухал тооцоолол болон үнэлгээний аргачлалын талаар тайлбар, мэдээлэл авсан</w:t>
      </w:r>
      <w:r w:rsidRPr="00C17B34">
        <w:rPr>
          <w:rFonts w:ascii="Times New Roman" w:hAnsi="Times New Roman" w:cs="Times New Roman"/>
          <w:sz w:val="24"/>
          <w:szCs w:val="24"/>
          <w:lang w:val="mn-MN"/>
        </w:rPr>
        <w:t xml:space="preserve">. </w:t>
      </w:r>
      <w:r w:rsidR="004D278D" w:rsidRPr="00C17B34">
        <w:rPr>
          <w:rFonts w:ascii="Times New Roman" w:hAnsi="Times New Roman" w:cs="Times New Roman"/>
          <w:sz w:val="24"/>
          <w:szCs w:val="24"/>
          <w:lang w:val="mn-MN"/>
        </w:rPr>
        <w:t xml:space="preserve">Аудиторын илрүүлсэн </w:t>
      </w:r>
      <w:r w:rsidR="004D278D" w:rsidRPr="00C17B34">
        <w:rPr>
          <w:rFonts w:ascii="Times New Roman" w:hAnsi="Times New Roman" w:cs="Times New Roman"/>
          <w:sz w:val="24"/>
          <w:szCs w:val="24"/>
          <w:lang w:val="mn-MN"/>
        </w:rPr>
        <w:lastRenderedPageBreak/>
        <w:t>асуудлууд, зөрчлийн агуулга, нөлөөллийн талаар санал солилцсон</w:t>
      </w:r>
      <w:r w:rsidRPr="00C17B34">
        <w:rPr>
          <w:rFonts w:ascii="Times New Roman" w:hAnsi="Times New Roman" w:cs="Times New Roman"/>
          <w:sz w:val="24"/>
          <w:szCs w:val="24"/>
          <w:lang w:val="mn-MN"/>
        </w:rPr>
        <w:t xml:space="preserve">. </w:t>
      </w:r>
      <w:r w:rsidR="004D278D" w:rsidRPr="00C17B34">
        <w:rPr>
          <w:rFonts w:ascii="Times New Roman" w:hAnsi="Times New Roman" w:cs="Times New Roman"/>
          <w:sz w:val="24"/>
          <w:szCs w:val="24"/>
          <w:lang w:val="mn-MN"/>
        </w:rPr>
        <w:t>Компанийн дотоод хяналт, зээлийн эрсдэлийн удирдлагын тогтолцооны үйл ажиллагаатай танилцсан</w:t>
      </w:r>
      <w:r w:rsidRPr="00C17B34">
        <w:rPr>
          <w:rFonts w:ascii="Times New Roman" w:hAnsi="Times New Roman" w:cs="Times New Roman"/>
          <w:sz w:val="24"/>
          <w:szCs w:val="24"/>
          <w:lang w:val="mn-MN"/>
        </w:rPr>
        <w:t xml:space="preserve"> байна. </w:t>
      </w:r>
    </w:p>
    <w:p w14:paraId="0D3779C2" w14:textId="13E0647F" w:rsidR="004D278D" w:rsidRPr="00C17B34" w:rsidRDefault="00EC0567" w:rsidP="00A60466">
      <w:pPr>
        <w:spacing w:after="0" w:line="300" w:lineRule="auto"/>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Тандэм инвэст ББСБ  ХК</w:t>
      </w:r>
      <w:r w:rsidR="008C3E02" w:rsidRPr="00C17B34">
        <w:rPr>
          <w:rFonts w:ascii="Times New Roman" w:hAnsi="Times New Roman" w:cs="Times New Roman"/>
          <w:sz w:val="24"/>
          <w:szCs w:val="24"/>
          <w:lang w:val="mn-MN"/>
        </w:rPr>
        <w:t xml:space="preserve">-ийн санхүүгийн үзүүлэлтийн талаар шинжлэлгээ хийж авч үзлээ. </w:t>
      </w:r>
      <w:r w:rsidR="004D278D" w:rsidRPr="00C17B34">
        <w:rPr>
          <w:rFonts w:ascii="Times New Roman" w:hAnsi="Times New Roman" w:cs="Times New Roman"/>
          <w:sz w:val="24"/>
          <w:szCs w:val="24"/>
          <w:lang w:val="mn-MN"/>
        </w:rPr>
        <w:t>Компанийн 2025 оны санхүүгийн үндсэн үзүүлэлтүүд өмнөх оныхтой харьцуулахад эерэг өсөлттэй, ашигт ажиллагаа, хөрөнгийн хэмжээ нь нэмэгдсэн байна.</w:t>
      </w:r>
    </w:p>
    <w:p w14:paraId="3CFADA28" w14:textId="787C8D9B" w:rsidR="00F618BD" w:rsidRPr="00F618BD" w:rsidRDefault="004D278D" w:rsidP="00C17B34">
      <w:pPr>
        <w:spacing w:before="160" w:after="100"/>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Санхүүгийн үзүүлэлт</w:t>
      </w:r>
      <w:r w:rsidR="008C3E02" w:rsidRPr="00C17B34">
        <w:rPr>
          <w:rFonts w:ascii="Times New Roman" w:hAnsi="Times New Roman" w:cs="Times New Roman"/>
          <w:sz w:val="24"/>
          <w:szCs w:val="24"/>
          <w:lang w:val="mn-MN"/>
        </w:rPr>
        <w:t xml:space="preserve">ын хувьд </w:t>
      </w:r>
      <w:r w:rsidR="008C3E02" w:rsidRPr="005D236B">
        <w:rPr>
          <w:rFonts w:ascii="Times New Roman" w:hAnsi="Times New Roman" w:cs="Times New Roman"/>
          <w:sz w:val="24"/>
          <w:szCs w:val="24"/>
          <w:lang w:val="mn-MN"/>
        </w:rPr>
        <w:t xml:space="preserve">өмнөх онтой харьцуулж үзвэл </w:t>
      </w:r>
      <w:r w:rsidR="00F618BD" w:rsidRPr="005D236B">
        <w:rPr>
          <w:rFonts w:ascii="Times New Roman" w:hAnsi="Times New Roman" w:cs="Times New Roman"/>
          <w:sz w:val="24"/>
          <w:szCs w:val="24"/>
          <w:lang w:val="mn-MN"/>
        </w:rPr>
        <w:t xml:space="preserve"> нийт хөрөнгө</w:t>
      </w:r>
      <w:r w:rsidR="008C3E02" w:rsidRPr="005D236B">
        <w:rPr>
          <w:rFonts w:ascii="Times New Roman" w:hAnsi="Times New Roman" w:cs="Times New Roman"/>
          <w:sz w:val="24"/>
          <w:szCs w:val="24"/>
          <w:lang w:val="mn-MN"/>
        </w:rPr>
        <w:t xml:space="preserve"> өмнөх оноос</w:t>
      </w:r>
      <w:r w:rsidR="00F618BD" w:rsidRPr="005D236B">
        <w:rPr>
          <w:rFonts w:ascii="Times New Roman" w:hAnsi="Times New Roman" w:cs="Times New Roman"/>
          <w:sz w:val="24"/>
          <w:szCs w:val="24"/>
          <w:lang w:val="mn-MN"/>
        </w:rPr>
        <w:t xml:space="preserve"> 23.7 хувиар өс</w:t>
      </w:r>
      <w:r w:rsidR="008C3E02" w:rsidRPr="005D236B">
        <w:rPr>
          <w:rFonts w:ascii="Times New Roman" w:hAnsi="Times New Roman" w:cs="Times New Roman"/>
          <w:sz w:val="24"/>
          <w:szCs w:val="24"/>
          <w:lang w:val="mn-MN"/>
        </w:rPr>
        <w:t xml:space="preserve">өж, </w:t>
      </w:r>
      <w:r w:rsidR="00F618BD" w:rsidRPr="005D236B">
        <w:rPr>
          <w:rFonts w:ascii="Times New Roman" w:hAnsi="Times New Roman" w:cs="Times New Roman"/>
          <w:sz w:val="24"/>
          <w:szCs w:val="24"/>
          <w:lang w:val="mn-MN"/>
        </w:rPr>
        <w:t xml:space="preserve">нийт өмчийн дүн 9.1 хувиар өссөн </w:t>
      </w:r>
      <w:r w:rsidR="008C3E02" w:rsidRPr="005D236B">
        <w:rPr>
          <w:rFonts w:ascii="Times New Roman" w:hAnsi="Times New Roman" w:cs="Times New Roman"/>
          <w:sz w:val="24"/>
          <w:szCs w:val="24"/>
          <w:lang w:val="mn-MN"/>
        </w:rPr>
        <w:t xml:space="preserve">үзүүлэлттэй </w:t>
      </w:r>
      <w:r w:rsidR="00F618BD" w:rsidRPr="005D236B">
        <w:rPr>
          <w:rFonts w:ascii="Times New Roman" w:hAnsi="Times New Roman" w:cs="Times New Roman"/>
          <w:sz w:val="24"/>
          <w:szCs w:val="24"/>
          <w:lang w:val="mn-MN"/>
        </w:rPr>
        <w:t>байна.</w:t>
      </w:r>
      <w:r w:rsidR="008C3E02" w:rsidRPr="00C17B34">
        <w:rPr>
          <w:rFonts w:ascii="Times New Roman" w:hAnsi="Times New Roman" w:cs="Times New Roman"/>
          <w:sz w:val="24"/>
          <w:szCs w:val="24"/>
          <w:lang w:val="mn-MN"/>
        </w:rPr>
        <w:t xml:space="preserve"> </w:t>
      </w:r>
      <w:r w:rsidR="00F618BD" w:rsidRPr="005D236B">
        <w:rPr>
          <w:rFonts w:ascii="Times New Roman" w:hAnsi="Times New Roman" w:cs="Times New Roman"/>
          <w:sz w:val="24"/>
          <w:szCs w:val="24"/>
          <w:lang w:val="mn-MN"/>
        </w:rPr>
        <w:t>Орлогын дэлгэрэнгүй тайлангийн 50.0 хувиар өс</w:t>
      </w:r>
      <w:r w:rsidR="008C3E02" w:rsidRPr="005D236B">
        <w:rPr>
          <w:rFonts w:ascii="Times New Roman" w:hAnsi="Times New Roman" w:cs="Times New Roman"/>
          <w:sz w:val="24"/>
          <w:szCs w:val="24"/>
          <w:lang w:val="mn-MN"/>
        </w:rPr>
        <w:t>өж, т</w:t>
      </w:r>
      <w:r w:rsidR="00F618BD" w:rsidRPr="005D236B">
        <w:rPr>
          <w:rFonts w:ascii="Times New Roman" w:hAnsi="Times New Roman" w:cs="Times New Roman"/>
          <w:sz w:val="24"/>
          <w:szCs w:val="24"/>
          <w:lang w:val="mn-MN"/>
        </w:rPr>
        <w:t xml:space="preserve">атварын өмнөх ашиг </w:t>
      </w:r>
      <w:r w:rsidR="008C3E02" w:rsidRPr="005D236B">
        <w:rPr>
          <w:rFonts w:ascii="Times New Roman" w:hAnsi="Times New Roman" w:cs="Times New Roman"/>
          <w:sz w:val="24"/>
          <w:szCs w:val="24"/>
          <w:lang w:val="mn-MN"/>
        </w:rPr>
        <w:t xml:space="preserve">өмнөх оноос </w:t>
      </w:r>
      <w:r w:rsidR="00F618BD" w:rsidRPr="005D236B">
        <w:rPr>
          <w:rFonts w:ascii="Times New Roman" w:hAnsi="Times New Roman" w:cs="Times New Roman"/>
          <w:sz w:val="24"/>
          <w:szCs w:val="24"/>
          <w:lang w:val="mn-MN"/>
        </w:rPr>
        <w:t xml:space="preserve">24.5 хувиар өссөн бөгөөд </w:t>
      </w:r>
      <w:r w:rsidR="008C3E02" w:rsidRPr="005D236B">
        <w:rPr>
          <w:rFonts w:ascii="Times New Roman" w:hAnsi="Times New Roman" w:cs="Times New Roman"/>
          <w:sz w:val="24"/>
          <w:szCs w:val="24"/>
          <w:lang w:val="mn-MN"/>
        </w:rPr>
        <w:t>э</w:t>
      </w:r>
      <w:r w:rsidR="00F618BD" w:rsidRPr="005D236B">
        <w:rPr>
          <w:rFonts w:ascii="Times New Roman" w:hAnsi="Times New Roman" w:cs="Times New Roman"/>
          <w:sz w:val="24"/>
          <w:szCs w:val="24"/>
          <w:lang w:val="mn-MN"/>
        </w:rPr>
        <w:t>цэст нь тайлант үеийн цэвэр аши</w:t>
      </w:r>
      <w:r w:rsidR="008C3E02" w:rsidRPr="005D236B">
        <w:rPr>
          <w:rFonts w:ascii="Times New Roman" w:hAnsi="Times New Roman" w:cs="Times New Roman"/>
          <w:sz w:val="24"/>
          <w:szCs w:val="24"/>
          <w:lang w:val="mn-MN"/>
        </w:rPr>
        <w:t>г өмнөх оноос 24</w:t>
      </w:r>
      <w:r w:rsidR="00F618BD" w:rsidRPr="005D236B">
        <w:rPr>
          <w:rFonts w:ascii="Times New Roman" w:hAnsi="Times New Roman" w:cs="Times New Roman"/>
          <w:sz w:val="24"/>
          <w:szCs w:val="24"/>
          <w:lang w:val="mn-MN"/>
        </w:rPr>
        <w:t>.6 хувиар өссөн байна.</w:t>
      </w:r>
    </w:p>
    <w:p w14:paraId="3E215FA4" w14:textId="4FBE1B95" w:rsidR="004D278D" w:rsidRPr="00C17B34" w:rsidRDefault="004D278D" w:rsidP="00C17B34">
      <w:pPr>
        <w:spacing w:before="160" w:after="100"/>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Ашигт ажиллагааны гол харьцаа</w:t>
      </w:r>
      <w:r w:rsidR="008C3E02" w:rsidRPr="00C17B34">
        <w:rPr>
          <w:rFonts w:ascii="Times New Roman" w:hAnsi="Times New Roman" w:cs="Times New Roman"/>
          <w:sz w:val="24"/>
          <w:szCs w:val="24"/>
          <w:lang w:val="mn-MN"/>
        </w:rPr>
        <w:t xml:space="preserve"> үзүүлэлтыг авч үзвэл х</w:t>
      </w:r>
      <w:r w:rsidRPr="00C17B34">
        <w:rPr>
          <w:rFonts w:ascii="Times New Roman" w:hAnsi="Times New Roman" w:cs="Times New Roman"/>
          <w:sz w:val="24"/>
          <w:szCs w:val="24"/>
          <w:lang w:val="mn-MN"/>
        </w:rPr>
        <w:t>өрөнгийн өгөөж (ROA)</w:t>
      </w:r>
      <w:r w:rsidR="008C3E02" w:rsidRPr="00C17B34">
        <w:rPr>
          <w:rFonts w:ascii="Times New Roman" w:hAnsi="Times New Roman" w:cs="Times New Roman"/>
          <w:sz w:val="24"/>
          <w:szCs w:val="24"/>
          <w:lang w:val="mn-MN"/>
        </w:rPr>
        <w:t xml:space="preserve"> </w:t>
      </w:r>
      <w:r w:rsidRPr="00C17B34">
        <w:rPr>
          <w:rFonts w:ascii="Times New Roman" w:hAnsi="Times New Roman" w:cs="Times New Roman"/>
          <w:sz w:val="24"/>
          <w:szCs w:val="24"/>
          <w:lang w:val="mn-MN"/>
        </w:rPr>
        <w:t>1</w:t>
      </w:r>
      <w:r w:rsidR="005C7744" w:rsidRPr="00C17B34">
        <w:rPr>
          <w:rFonts w:ascii="Times New Roman" w:hAnsi="Times New Roman" w:cs="Times New Roman"/>
          <w:sz w:val="24"/>
          <w:szCs w:val="24"/>
          <w:lang w:val="mn-MN"/>
        </w:rPr>
        <w:t>2</w:t>
      </w:r>
      <w:r w:rsidRPr="00C17B34">
        <w:rPr>
          <w:rFonts w:ascii="Times New Roman" w:hAnsi="Times New Roman" w:cs="Times New Roman"/>
          <w:sz w:val="24"/>
          <w:szCs w:val="24"/>
          <w:lang w:val="mn-MN"/>
        </w:rPr>
        <w:t>.</w:t>
      </w:r>
      <w:r w:rsidR="005C7744" w:rsidRPr="00C17B34">
        <w:rPr>
          <w:rFonts w:ascii="Times New Roman" w:hAnsi="Times New Roman" w:cs="Times New Roman"/>
          <w:sz w:val="24"/>
          <w:szCs w:val="24"/>
          <w:lang w:val="mn-MN"/>
        </w:rPr>
        <w:t>04</w:t>
      </w:r>
      <w:r w:rsidRPr="00C17B34">
        <w:rPr>
          <w:rFonts w:ascii="Times New Roman" w:hAnsi="Times New Roman" w:cs="Times New Roman"/>
          <w:sz w:val="24"/>
          <w:szCs w:val="24"/>
          <w:lang w:val="mn-MN"/>
        </w:rPr>
        <w:t xml:space="preserve">% </w:t>
      </w:r>
      <w:r w:rsidR="00841CE1" w:rsidRPr="00C17B34">
        <w:rPr>
          <w:rFonts w:ascii="Times New Roman" w:hAnsi="Times New Roman" w:cs="Times New Roman"/>
          <w:sz w:val="24"/>
          <w:szCs w:val="24"/>
          <w:lang w:val="mn-MN"/>
        </w:rPr>
        <w:t xml:space="preserve">буюу </w:t>
      </w:r>
      <w:r w:rsidRPr="00C17B34">
        <w:rPr>
          <w:rFonts w:ascii="Times New Roman" w:hAnsi="Times New Roman" w:cs="Times New Roman"/>
          <w:sz w:val="24"/>
          <w:szCs w:val="24"/>
          <w:lang w:val="mn-MN"/>
        </w:rPr>
        <w:t>салбарын дундаж түвшнээс өндөр</w:t>
      </w:r>
      <w:r w:rsidR="00841CE1" w:rsidRPr="00C17B34">
        <w:rPr>
          <w:rFonts w:ascii="Times New Roman" w:hAnsi="Times New Roman" w:cs="Times New Roman"/>
          <w:sz w:val="24"/>
          <w:szCs w:val="24"/>
          <w:lang w:val="mn-MN"/>
        </w:rPr>
        <w:t xml:space="preserve"> гэсэн үзүүлэлттэй гарсан бөгөөд ө</w:t>
      </w:r>
      <w:r w:rsidRPr="00C17B34">
        <w:rPr>
          <w:rFonts w:ascii="Times New Roman" w:hAnsi="Times New Roman" w:cs="Times New Roman"/>
          <w:sz w:val="24"/>
          <w:szCs w:val="24"/>
          <w:lang w:val="mn-MN"/>
        </w:rPr>
        <w:t>мчийн өгөөж (ROE)</w:t>
      </w:r>
      <w:r w:rsidR="00841CE1" w:rsidRPr="00C17B34">
        <w:rPr>
          <w:rFonts w:ascii="Times New Roman" w:hAnsi="Times New Roman" w:cs="Times New Roman"/>
          <w:sz w:val="24"/>
          <w:szCs w:val="24"/>
          <w:lang w:val="mn-MN"/>
        </w:rPr>
        <w:t xml:space="preserve"> нь </w:t>
      </w:r>
      <w:r w:rsidRPr="00C17B34">
        <w:rPr>
          <w:rFonts w:ascii="Times New Roman" w:hAnsi="Times New Roman" w:cs="Times New Roman"/>
          <w:sz w:val="24"/>
          <w:szCs w:val="24"/>
          <w:lang w:val="mn-MN"/>
        </w:rPr>
        <w:t>1</w:t>
      </w:r>
      <w:r w:rsidR="005C7744" w:rsidRPr="00C17B34">
        <w:rPr>
          <w:rFonts w:ascii="Times New Roman" w:hAnsi="Times New Roman" w:cs="Times New Roman"/>
          <w:sz w:val="24"/>
          <w:szCs w:val="24"/>
          <w:lang w:val="mn-MN"/>
        </w:rPr>
        <w:t>6</w:t>
      </w:r>
      <w:r w:rsidRPr="00C17B34">
        <w:rPr>
          <w:rFonts w:ascii="Times New Roman" w:hAnsi="Times New Roman" w:cs="Times New Roman"/>
          <w:sz w:val="24"/>
          <w:szCs w:val="24"/>
          <w:lang w:val="mn-MN"/>
        </w:rPr>
        <w:t>.</w:t>
      </w:r>
      <w:r w:rsidR="005C7744" w:rsidRPr="00C17B34">
        <w:rPr>
          <w:rFonts w:ascii="Times New Roman" w:hAnsi="Times New Roman" w:cs="Times New Roman"/>
          <w:sz w:val="24"/>
          <w:szCs w:val="24"/>
          <w:lang w:val="mn-MN"/>
        </w:rPr>
        <w:t>5</w:t>
      </w:r>
      <w:r w:rsidRPr="00C17B34">
        <w:rPr>
          <w:rFonts w:ascii="Times New Roman" w:hAnsi="Times New Roman" w:cs="Times New Roman"/>
          <w:sz w:val="24"/>
          <w:szCs w:val="24"/>
          <w:lang w:val="mn-MN"/>
        </w:rPr>
        <w:t xml:space="preserve">2% </w:t>
      </w:r>
      <w:r w:rsidR="00841CE1" w:rsidRPr="00C17B34">
        <w:rPr>
          <w:rFonts w:ascii="Times New Roman" w:hAnsi="Times New Roman" w:cs="Times New Roman"/>
          <w:sz w:val="24"/>
          <w:szCs w:val="24"/>
          <w:lang w:val="mn-MN"/>
        </w:rPr>
        <w:t>буюу</w:t>
      </w:r>
      <w:r w:rsidRPr="00C17B34">
        <w:rPr>
          <w:rFonts w:ascii="Times New Roman" w:hAnsi="Times New Roman" w:cs="Times New Roman"/>
          <w:sz w:val="24"/>
          <w:szCs w:val="24"/>
          <w:lang w:val="mn-MN"/>
        </w:rPr>
        <w:t xml:space="preserve"> хөрөнгө оруулагчдын хувьд хүлээгдэж буй өгөөжийг хангасан</w:t>
      </w:r>
      <w:r w:rsidR="00841CE1" w:rsidRPr="00C17B34">
        <w:rPr>
          <w:rFonts w:ascii="Times New Roman" w:hAnsi="Times New Roman" w:cs="Times New Roman"/>
          <w:sz w:val="24"/>
          <w:szCs w:val="24"/>
          <w:lang w:val="mn-MN"/>
        </w:rPr>
        <w:t xml:space="preserve"> гэж үзэж байна. Мөн ө</w:t>
      </w:r>
      <w:r w:rsidRPr="00C17B34">
        <w:rPr>
          <w:rFonts w:ascii="Times New Roman" w:hAnsi="Times New Roman" w:cs="Times New Roman"/>
          <w:sz w:val="24"/>
          <w:szCs w:val="24"/>
          <w:lang w:val="mn-MN"/>
        </w:rPr>
        <w:t>р төлбөр</w:t>
      </w:r>
      <w:r w:rsidR="00841CE1" w:rsidRPr="00C17B34">
        <w:rPr>
          <w:rFonts w:ascii="Times New Roman" w:hAnsi="Times New Roman" w:cs="Times New Roman"/>
          <w:sz w:val="24"/>
          <w:szCs w:val="24"/>
          <w:lang w:val="mn-MN"/>
        </w:rPr>
        <w:t>, ө</w:t>
      </w:r>
      <w:r w:rsidRPr="00C17B34">
        <w:rPr>
          <w:rFonts w:ascii="Times New Roman" w:hAnsi="Times New Roman" w:cs="Times New Roman"/>
          <w:sz w:val="24"/>
          <w:szCs w:val="24"/>
          <w:lang w:val="mn-MN"/>
        </w:rPr>
        <w:t>мч харьцаа</w:t>
      </w:r>
      <w:r w:rsidR="00841CE1" w:rsidRPr="00C17B34">
        <w:rPr>
          <w:rFonts w:ascii="Times New Roman" w:hAnsi="Times New Roman" w:cs="Times New Roman"/>
          <w:sz w:val="24"/>
          <w:szCs w:val="24"/>
          <w:lang w:val="mn-MN"/>
        </w:rPr>
        <w:t xml:space="preserve"> </w:t>
      </w:r>
      <w:r w:rsidRPr="00C17B34">
        <w:rPr>
          <w:rFonts w:ascii="Times New Roman" w:hAnsi="Times New Roman" w:cs="Times New Roman"/>
          <w:sz w:val="24"/>
          <w:szCs w:val="24"/>
          <w:lang w:val="mn-MN"/>
        </w:rPr>
        <w:t xml:space="preserve"> 37.2% </w:t>
      </w:r>
      <w:r w:rsidR="00841CE1" w:rsidRPr="00C17B34">
        <w:rPr>
          <w:rFonts w:ascii="Times New Roman" w:hAnsi="Times New Roman" w:cs="Times New Roman"/>
          <w:sz w:val="24"/>
          <w:szCs w:val="24"/>
          <w:lang w:val="mn-MN"/>
        </w:rPr>
        <w:t>буюу</w:t>
      </w:r>
      <w:r w:rsidRPr="00C17B34">
        <w:rPr>
          <w:rFonts w:ascii="Times New Roman" w:hAnsi="Times New Roman" w:cs="Times New Roman"/>
          <w:sz w:val="24"/>
          <w:szCs w:val="24"/>
          <w:lang w:val="mn-MN"/>
        </w:rPr>
        <w:t xml:space="preserve"> татсан эх үүсвэр нэмэгдсэн боловч хөрөнгөжилтийн түвшин (ROE) хэвийн хэвээр</w:t>
      </w:r>
      <w:r w:rsidR="00841CE1" w:rsidRPr="00C17B34">
        <w:rPr>
          <w:rFonts w:ascii="Times New Roman" w:hAnsi="Times New Roman" w:cs="Times New Roman"/>
          <w:sz w:val="24"/>
          <w:szCs w:val="24"/>
          <w:lang w:val="mn-MN"/>
        </w:rPr>
        <w:t xml:space="preserve"> байна. </w:t>
      </w:r>
      <w:r w:rsidRPr="00C17B34">
        <w:rPr>
          <w:rFonts w:ascii="Times New Roman" w:hAnsi="Times New Roman" w:cs="Times New Roman"/>
          <w:sz w:val="24"/>
          <w:szCs w:val="24"/>
          <w:lang w:val="mn-MN"/>
        </w:rPr>
        <w:t>Хүүгийн цэвэр орлогын маржин өндөр түвшинд хадгалагдаж</w:t>
      </w:r>
      <w:r w:rsidR="00841CE1" w:rsidRPr="00C17B34">
        <w:rPr>
          <w:rFonts w:ascii="Times New Roman" w:hAnsi="Times New Roman" w:cs="Times New Roman"/>
          <w:sz w:val="24"/>
          <w:szCs w:val="24"/>
          <w:lang w:val="mn-MN"/>
        </w:rPr>
        <w:t xml:space="preserve"> байгаа энэ нь </w:t>
      </w:r>
      <w:r w:rsidRPr="00C17B34">
        <w:rPr>
          <w:rFonts w:ascii="Times New Roman" w:hAnsi="Times New Roman" w:cs="Times New Roman"/>
          <w:sz w:val="24"/>
          <w:szCs w:val="24"/>
          <w:lang w:val="mn-MN"/>
        </w:rPr>
        <w:t>зээлийн багцын өсөлттэй уялдсан байна.</w:t>
      </w:r>
    </w:p>
    <w:p w14:paraId="2A5C82F8" w14:textId="3C75DA5B" w:rsidR="004D278D" w:rsidRPr="00C17B34" w:rsidRDefault="004D278D" w:rsidP="00C17B34">
      <w:pPr>
        <w:pStyle w:val="Heading2"/>
        <w:jc w:val="both"/>
        <w:rPr>
          <w:b w:val="0"/>
          <w:bCs w:val="0"/>
          <w:sz w:val="24"/>
          <w:szCs w:val="24"/>
          <w:lang w:val="mn-MN"/>
        </w:rPr>
      </w:pPr>
      <w:r w:rsidRPr="00C17B34">
        <w:rPr>
          <w:b w:val="0"/>
          <w:bCs w:val="0"/>
          <w:sz w:val="24"/>
          <w:szCs w:val="24"/>
          <w:lang w:val="mn-MN"/>
        </w:rPr>
        <w:t>Хараат бус аудиторын дүгнэлтэд өгөх үнэлгээ</w:t>
      </w:r>
      <w:r w:rsidR="00841CE1" w:rsidRPr="00C17B34">
        <w:rPr>
          <w:b w:val="0"/>
          <w:bCs w:val="0"/>
          <w:sz w:val="24"/>
          <w:szCs w:val="24"/>
          <w:lang w:val="mn-MN"/>
        </w:rPr>
        <w:t xml:space="preserve">г авч үзвэл </w:t>
      </w:r>
      <w:r w:rsidRPr="00C17B34">
        <w:rPr>
          <w:b w:val="0"/>
          <w:bCs w:val="0"/>
          <w:sz w:val="24"/>
          <w:szCs w:val="24"/>
          <w:lang w:val="mn-MN"/>
        </w:rPr>
        <w:t>"</w:t>
      </w:r>
      <w:r w:rsidR="00B85462" w:rsidRPr="00C17B34">
        <w:rPr>
          <w:b w:val="0"/>
          <w:bCs w:val="0"/>
          <w:sz w:val="24"/>
          <w:szCs w:val="24"/>
          <w:lang w:val="mn-MN"/>
        </w:rPr>
        <w:t>Фин Аз Аудит</w:t>
      </w:r>
      <w:r w:rsidRPr="00C17B34">
        <w:rPr>
          <w:b w:val="0"/>
          <w:bCs w:val="0"/>
          <w:sz w:val="24"/>
          <w:szCs w:val="24"/>
          <w:lang w:val="mn-MN"/>
        </w:rPr>
        <w:t>" ХХК нь аудитаа Аудитын Олон Улсын Стандарт (АОУС)-ын дагуу хийж гүйцэтгэсэн бөгөөд "Т</w:t>
      </w:r>
      <w:r w:rsidR="00B85462" w:rsidRPr="00C17B34">
        <w:rPr>
          <w:b w:val="0"/>
          <w:bCs w:val="0"/>
          <w:sz w:val="24"/>
          <w:szCs w:val="24"/>
          <w:lang w:val="mn-MN"/>
        </w:rPr>
        <w:t xml:space="preserve">андэм </w:t>
      </w:r>
      <w:r w:rsidRPr="00C17B34">
        <w:rPr>
          <w:b w:val="0"/>
          <w:bCs w:val="0"/>
          <w:sz w:val="24"/>
          <w:szCs w:val="24"/>
          <w:lang w:val="mn-MN"/>
        </w:rPr>
        <w:t>И</w:t>
      </w:r>
      <w:r w:rsidR="00B85462" w:rsidRPr="00C17B34">
        <w:rPr>
          <w:b w:val="0"/>
          <w:bCs w:val="0"/>
          <w:sz w:val="24"/>
          <w:szCs w:val="24"/>
          <w:lang w:val="mn-MN"/>
        </w:rPr>
        <w:t>нвэст</w:t>
      </w:r>
      <w:r w:rsidRPr="00C17B34">
        <w:rPr>
          <w:b w:val="0"/>
          <w:bCs w:val="0"/>
          <w:sz w:val="24"/>
          <w:szCs w:val="24"/>
          <w:lang w:val="mn-MN"/>
        </w:rPr>
        <w:t xml:space="preserve"> ББСБ" ХК-ийн 2025 оны 12 дугаар сарын 31-ний өдрөөрх санхүүгийн байдал болон уг өдрөөр дуусгавар болсон жилийн үйл ажиллагааны орлого, өмчийн өөрчлөлт, мөнгөн гүйлгээ нь бүхий л материаллаг зүйлсийн хувьд Санхүүгийн Тайлагналын Олон Улсын Стандарт (СТОУС)-ын дагуу үнэн зөв илэрхийлэгдсэн гэсэн </w:t>
      </w:r>
      <w:r w:rsidR="00B85462" w:rsidRPr="00C17B34">
        <w:rPr>
          <w:b w:val="0"/>
          <w:bCs w:val="0"/>
          <w:sz w:val="24"/>
          <w:szCs w:val="24"/>
          <w:lang w:val="mn-MN"/>
        </w:rPr>
        <w:t>нөхцөлгүй (цэвэр) дүгнэлт өгсөн байна</w:t>
      </w:r>
      <w:r w:rsidR="00B85462" w:rsidRPr="00C17B34">
        <w:rPr>
          <w:sz w:val="24"/>
          <w:szCs w:val="24"/>
          <w:lang w:val="mn-MN"/>
        </w:rPr>
        <w:t>.</w:t>
      </w:r>
    </w:p>
    <w:p w14:paraId="3E673749" w14:textId="02316964" w:rsidR="004D278D" w:rsidRPr="00C17B34" w:rsidRDefault="00841CE1" w:rsidP="00C17B34">
      <w:pPr>
        <w:pStyle w:val="Heading2"/>
        <w:jc w:val="both"/>
        <w:rPr>
          <w:b w:val="0"/>
          <w:bCs w:val="0"/>
          <w:sz w:val="24"/>
          <w:szCs w:val="24"/>
          <w:lang w:val="mn-MN"/>
        </w:rPr>
      </w:pPr>
      <w:r w:rsidRPr="00C17B34">
        <w:rPr>
          <w:b w:val="0"/>
          <w:bCs w:val="0"/>
          <w:sz w:val="24"/>
          <w:szCs w:val="24"/>
          <w:lang w:val="mn-MN"/>
        </w:rPr>
        <w:t>Мөн б</w:t>
      </w:r>
      <w:r w:rsidR="004D278D" w:rsidRPr="00C17B34">
        <w:rPr>
          <w:b w:val="0"/>
          <w:bCs w:val="0"/>
          <w:sz w:val="24"/>
          <w:szCs w:val="24"/>
          <w:lang w:val="mn-MN"/>
        </w:rPr>
        <w:t>усад асуудлууд</w:t>
      </w:r>
      <w:r w:rsidRPr="00C17B34">
        <w:rPr>
          <w:b w:val="0"/>
          <w:bCs w:val="0"/>
          <w:sz w:val="24"/>
          <w:szCs w:val="24"/>
          <w:lang w:val="mn-MN"/>
        </w:rPr>
        <w:t xml:space="preserve"> болон х</w:t>
      </w:r>
      <w:r w:rsidR="004D278D" w:rsidRPr="00C17B34">
        <w:rPr>
          <w:b w:val="0"/>
          <w:bCs w:val="0"/>
          <w:sz w:val="24"/>
          <w:szCs w:val="24"/>
          <w:lang w:val="mn-MN"/>
        </w:rPr>
        <w:t>ууль, тогтоомжийн хэрэгжилт</w:t>
      </w:r>
      <w:r w:rsidRPr="00C17B34">
        <w:rPr>
          <w:b w:val="0"/>
          <w:bCs w:val="0"/>
          <w:sz w:val="24"/>
          <w:szCs w:val="24"/>
          <w:lang w:val="mn-MN"/>
        </w:rPr>
        <w:t>ын хүрээнд асуудлуудыг авч үзэхэд с</w:t>
      </w:r>
      <w:r w:rsidR="004D278D" w:rsidRPr="00C17B34">
        <w:rPr>
          <w:b w:val="0"/>
          <w:bCs w:val="0"/>
          <w:sz w:val="24"/>
          <w:szCs w:val="24"/>
          <w:lang w:val="mn-MN"/>
        </w:rPr>
        <w:t xml:space="preserve">онирхлын зөрчилтэй этгээдтэй </w:t>
      </w:r>
      <w:r w:rsidRPr="00C17B34">
        <w:rPr>
          <w:b w:val="0"/>
          <w:bCs w:val="0"/>
          <w:sz w:val="24"/>
          <w:szCs w:val="24"/>
          <w:lang w:val="mn-MN"/>
        </w:rPr>
        <w:t>гэрээ хийсэн эсэх тухай а</w:t>
      </w:r>
      <w:r w:rsidR="004D278D" w:rsidRPr="00C17B34">
        <w:rPr>
          <w:b w:val="0"/>
          <w:bCs w:val="0"/>
          <w:sz w:val="24"/>
          <w:szCs w:val="24"/>
          <w:lang w:val="mn-MN"/>
        </w:rPr>
        <w:t>удиторын тайланд тэмдэглэсэнчлэн, Компанийн тухай хуулийн 92, 94 дүгээр зүйлд заасны дагуу Компани нь сонирхлын зөрчилтэй этгээдтэй хийсэн ажил гүйлгээ, Үнэт цаасны зах зээлийн тухай хууль, Санхүүгийн Зохицуулах Хорооноос Монголын Хөрөнгийн Биржээс тогтоосон бусад мэдээлэл, Компанийн дүрэмд заасан бусад мэдээллийн тайлагналыг үргэлжлэн бөгөөд эдгээр зүйлстэй холбоотой зөрчил илрээгүй гэж дүгнэсэн байна.</w:t>
      </w:r>
      <w:r w:rsidRPr="00C17B34">
        <w:rPr>
          <w:b w:val="0"/>
          <w:bCs w:val="0"/>
          <w:sz w:val="24"/>
          <w:szCs w:val="24"/>
          <w:lang w:val="mn-MN"/>
        </w:rPr>
        <w:t xml:space="preserve"> </w:t>
      </w:r>
    </w:p>
    <w:p w14:paraId="1CA07D68" w14:textId="77777777" w:rsidR="00C17B34" w:rsidRPr="00C17B34" w:rsidRDefault="004D278D" w:rsidP="00C17B34">
      <w:pPr>
        <w:spacing w:after="120" w:line="300" w:lineRule="auto"/>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Аудитын хороо</w:t>
      </w:r>
      <w:r w:rsidR="00C17B34" w:rsidRPr="00C17B34">
        <w:rPr>
          <w:rFonts w:ascii="Times New Roman" w:hAnsi="Times New Roman" w:cs="Times New Roman"/>
          <w:sz w:val="24"/>
          <w:szCs w:val="24"/>
          <w:lang w:val="mn-MN"/>
        </w:rPr>
        <w:t xml:space="preserve"> нь </w:t>
      </w:r>
      <w:r w:rsidRPr="00C17B34">
        <w:rPr>
          <w:rFonts w:ascii="Times New Roman" w:hAnsi="Times New Roman" w:cs="Times New Roman"/>
          <w:sz w:val="24"/>
          <w:szCs w:val="24"/>
          <w:lang w:val="mn-MN"/>
        </w:rPr>
        <w:t xml:space="preserve"> "</w:t>
      </w:r>
      <w:r w:rsidR="00B85462" w:rsidRPr="00C17B34">
        <w:rPr>
          <w:rFonts w:ascii="Times New Roman" w:hAnsi="Times New Roman" w:cs="Times New Roman"/>
          <w:sz w:val="24"/>
          <w:szCs w:val="24"/>
          <w:lang w:val="mn-MN"/>
        </w:rPr>
        <w:t>Фин Аз Аудит</w:t>
      </w:r>
      <w:r w:rsidRPr="00C17B34">
        <w:rPr>
          <w:rFonts w:ascii="Times New Roman" w:hAnsi="Times New Roman" w:cs="Times New Roman"/>
          <w:sz w:val="24"/>
          <w:szCs w:val="24"/>
          <w:lang w:val="mn-MN"/>
        </w:rPr>
        <w:t>" ХХК-ийн хараат бус, бие даасан байдал, мэргэжлийн ёс зүйн стандартын хэрэгжилтийг хянасан бөгөөд тус аудитын байгууллагын хараат бус байдалд эргэлзэх шалтгаан илрээгүй болно. Аудитын төлбөр, аудитын бус үйлчилгээ үзүүлсэн эсэхийн талаарх мэдээллийг авч хянасан.</w:t>
      </w:r>
      <w:r w:rsidR="00C17B34" w:rsidRPr="00C17B34">
        <w:rPr>
          <w:rFonts w:ascii="Times New Roman" w:hAnsi="Times New Roman" w:cs="Times New Roman"/>
          <w:sz w:val="24"/>
          <w:szCs w:val="24"/>
          <w:lang w:val="mn-MN"/>
        </w:rPr>
        <w:t xml:space="preserve"> </w:t>
      </w:r>
    </w:p>
    <w:p w14:paraId="7EAC273C" w14:textId="06D138C4" w:rsidR="004D278D" w:rsidRPr="00C17B34" w:rsidRDefault="00C17B34" w:rsidP="00C17B34">
      <w:pPr>
        <w:spacing w:after="120" w:line="300" w:lineRule="auto"/>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Ийнхүү А</w:t>
      </w:r>
      <w:r w:rsidR="004D278D" w:rsidRPr="00C17B34">
        <w:rPr>
          <w:rFonts w:ascii="Times New Roman" w:hAnsi="Times New Roman" w:cs="Times New Roman"/>
          <w:sz w:val="24"/>
          <w:szCs w:val="24"/>
          <w:lang w:val="mn-MN"/>
        </w:rPr>
        <w:t>удитын хорооны нэгдсэн дүгнэлт</w:t>
      </w:r>
      <w:r w:rsidRPr="00C17B34">
        <w:rPr>
          <w:rFonts w:ascii="Times New Roman" w:hAnsi="Times New Roman" w:cs="Times New Roman"/>
          <w:sz w:val="24"/>
          <w:szCs w:val="24"/>
          <w:lang w:val="mn-MN"/>
        </w:rPr>
        <w:t>ын танилцуулъя</w:t>
      </w:r>
    </w:p>
    <w:p w14:paraId="5F699075" w14:textId="67504C09" w:rsidR="004D278D" w:rsidRPr="00C17B34" w:rsidRDefault="004D278D" w:rsidP="00C17B34">
      <w:pPr>
        <w:spacing w:after="80" w:line="300" w:lineRule="auto"/>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w:t>
      </w:r>
      <w:r w:rsidR="00B85462" w:rsidRPr="00C17B34">
        <w:rPr>
          <w:rFonts w:ascii="Times New Roman" w:hAnsi="Times New Roman" w:cs="Times New Roman"/>
          <w:sz w:val="24"/>
          <w:szCs w:val="24"/>
          <w:lang w:val="mn-MN"/>
        </w:rPr>
        <w:t xml:space="preserve">Тандэм Инвэст </w:t>
      </w:r>
      <w:r w:rsidRPr="00C17B34">
        <w:rPr>
          <w:rFonts w:ascii="Times New Roman" w:hAnsi="Times New Roman" w:cs="Times New Roman"/>
          <w:sz w:val="24"/>
          <w:szCs w:val="24"/>
          <w:lang w:val="mn-MN"/>
        </w:rPr>
        <w:t>ББСБ" ХК-ийн 2025 оны 12 дугаар сарын 31-ний өдрөөрх санхүүгийн байдлын тайлан, тухайн өдрөөр дуусгавар болсон жилийн үйл ажиллагааны орлого, өмчийн өөрчлөлт, мөнгөн гүйлгээний тайлан нь бүхий л материаллаг зүйлсийн хувьд СТОУС-ын дагуу үнэн зөв илэрхийлэгдсэн гэж үзэж байна.</w:t>
      </w:r>
      <w:bookmarkStart w:id="1" w:name="_Hlk228262127"/>
      <w:r w:rsidR="00C17B34" w:rsidRPr="00C17B34">
        <w:rPr>
          <w:rFonts w:ascii="Times New Roman" w:hAnsi="Times New Roman" w:cs="Times New Roman"/>
          <w:sz w:val="24"/>
          <w:szCs w:val="24"/>
          <w:lang w:val="mn-MN"/>
        </w:rPr>
        <w:t xml:space="preserve"> </w:t>
      </w:r>
      <w:r w:rsidRPr="00C17B34">
        <w:rPr>
          <w:rFonts w:ascii="Times New Roman" w:hAnsi="Times New Roman" w:cs="Times New Roman"/>
          <w:sz w:val="24"/>
          <w:szCs w:val="24"/>
          <w:lang w:val="mn-MN"/>
        </w:rPr>
        <w:t>Компанийн 2025 оны санхүүгийн үйл ажиллагаа үр дүнтэй явагдаж, тайлант онд 4,617,347,556 төгрөгийн цэвэр ашиг олсон нь өмнөх оны мөн үеэс 24.6 хувиар өссөн эерэг үзүүлэлт болсон.</w:t>
      </w:r>
      <w:bookmarkEnd w:id="1"/>
      <w:r w:rsidR="00C17B34" w:rsidRPr="00C17B34">
        <w:rPr>
          <w:rFonts w:ascii="Times New Roman" w:hAnsi="Times New Roman" w:cs="Times New Roman"/>
          <w:sz w:val="24"/>
          <w:szCs w:val="24"/>
          <w:lang w:val="mn-MN"/>
        </w:rPr>
        <w:t xml:space="preserve"> </w:t>
      </w:r>
      <w:r w:rsidRPr="00C17B34">
        <w:rPr>
          <w:rFonts w:ascii="Times New Roman" w:hAnsi="Times New Roman" w:cs="Times New Roman"/>
          <w:sz w:val="24"/>
          <w:szCs w:val="24"/>
          <w:lang w:val="mn-MN"/>
        </w:rPr>
        <w:t xml:space="preserve">Хараат бус аудитор нь </w:t>
      </w:r>
      <w:r w:rsidR="00B85462" w:rsidRPr="00C17B34">
        <w:rPr>
          <w:rFonts w:ascii="Times New Roman" w:hAnsi="Times New Roman" w:cs="Times New Roman"/>
          <w:sz w:val="24"/>
          <w:szCs w:val="24"/>
          <w:lang w:val="mn-MN"/>
        </w:rPr>
        <w:t xml:space="preserve">нөхцөлгүй (цэвэр) дүгнэлт гаргасан нь санхүүгийн </w:t>
      </w:r>
      <w:r w:rsidRPr="00C17B34">
        <w:rPr>
          <w:rFonts w:ascii="Times New Roman" w:hAnsi="Times New Roman" w:cs="Times New Roman"/>
          <w:sz w:val="24"/>
          <w:szCs w:val="24"/>
          <w:lang w:val="mn-MN"/>
        </w:rPr>
        <w:t xml:space="preserve">тайлангийн </w:t>
      </w:r>
      <w:r w:rsidRPr="00C17B34">
        <w:rPr>
          <w:rFonts w:ascii="Times New Roman" w:hAnsi="Times New Roman" w:cs="Times New Roman"/>
          <w:sz w:val="24"/>
          <w:szCs w:val="24"/>
          <w:lang w:val="mn-MN"/>
        </w:rPr>
        <w:lastRenderedPageBreak/>
        <w:t>чанар, найдвартай байдал хангалттайг гэрчилж байна.</w:t>
      </w:r>
      <w:r w:rsidR="00C17B34" w:rsidRPr="00C17B34">
        <w:rPr>
          <w:rFonts w:ascii="Times New Roman" w:hAnsi="Times New Roman" w:cs="Times New Roman"/>
          <w:sz w:val="24"/>
          <w:szCs w:val="24"/>
          <w:lang w:val="mn-MN"/>
        </w:rPr>
        <w:t xml:space="preserve"> </w:t>
      </w:r>
      <w:r w:rsidRPr="00C17B34">
        <w:rPr>
          <w:rFonts w:ascii="Times New Roman" w:hAnsi="Times New Roman" w:cs="Times New Roman"/>
          <w:sz w:val="24"/>
          <w:szCs w:val="24"/>
          <w:lang w:val="mn-MN"/>
        </w:rPr>
        <w:t>Аудиторын илрүүлсэн СЗХ-ны 68 тоот тогтоолын 3.22.2 дахь заалтын хэрэгжилтийн зөрчил нь материаллаг бус боловч зохицуулагч байгууллагын шаардлагатай холбоотой тул нэн даруй залруулах шаардлагатай.</w:t>
      </w:r>
      <w:r w:rsidR="00C17B34" w:rsidRPr="00C17B34">
        <w:rPr>
          <w:rFonts w:ascii="Times New Roman" w:hAnsi="Times New Roman" w:cs="Times New Roman"/>
          <w:sz w:val="24"/>
          <w:szCs w:val="24"/>
          <w:lang w:val="mn-MN"/>
        </w:rPr>
        <w:t xml:space="preserve"> </w:t>
      </w:r>
      <w:r w:rsidRPr="00C17B34">
        <w:rPr>
          <w:rFonts w:ascii="Times New Roman" w:hAnsi="Times New Roman" w:cs="Times New Roman"/>
          <w:sz w:val="24"/>
          <w:szCs w:val="24"/>
          <w:lang w:val="mn-MN"/>
        </w:rPr>
        <w:t>Эрсдэлийн сангийн зардал ихээхэн нэмэгдсэн нь зээлийн чанарт тасралтгүй хяналт тавих хэрэгцээг харуулж байна.</w:t>
      </w:r>
      <w:r w:rsidR="00C17B34" w:rsidRPr="00C17B34">
        <w:rPr>
          <w:rFonts w:ascii="Times New Roman" w:hAnsi="Times New Roman" w:cs="Times New Roman"/>
          <w:sz w:val="24"/>
          <w:szCs w:val="24"/>
          <w:lang w:val="mn-MN"/>
        </w:rPr>
        <w:t xml:space="preserve"> </w:t>
      </w:r>
      <w:r w:rsidR="00D02BDE" w:rsidRPr="00C17B34">
        <w:rPr>
          <w:rFonts w:ascii="Times New Roman" w:hAnsi="Times New Roman" w:cs="Times New Roman"/>
          <w:sz w:val="24"/>
          <w:szCs w:val="24"/>
          <w:lang w:val="mn-MN"/>
        </w:rPr>
        <w:t xml:space="preserve"> </w:t>
      </w:r>
      <w:r w:rsidR="00C17B34" w:rsidRPr="00C17B34">
        <w:rPr>
          <w:rFonts w:ascii="Times New Roman" w:hAnsi="Times New Roman" w:cs="Times New Roman"/>
          <w:sz w:val="24"/>
          <w:szCs w:val="24"/>
          <w:lang w:val="mn-MN"/>
        </w:rPr>
        <w:t>ТУЗ-ийн А</w:t>
      </w:r>
      <w:r w:rsidR="00D02BDE" w:rsidRPr="00C17B34">
        <w:rPr>
          <w:rFonts w:ascii="Times New Roman" w:hAnsi="Times New Roman" w:cs="Times New Roman"/>
          <w:sz w:val="24"/>
          <w:szCs w:val="24"/>
          <w:lang w:val="mn-MN"/>
        </w:rPr>
        <w:t xml:space="preserve">удитын хорооны </w:t>
      </w:r>
      <w:r w:rsidR="00C17B34" w:rsidRPr="00C17B34">
        <w:rPr>
          <w:rFonts w:ascii="Times New Roman" w:hAnsi="Times New Roman" w:cs="Times New Roman"/>
          <w:sz w:val="24"/>
          <w:szCs w:val="24"/>
          <w:lang w:val="mn-MN"/>
        </w:rPr>
        <w:t>дарга Энх-амгалан Аудитын хорооны тайланг</w:t>
      </w:r>
      <w:r w:rsidR="00003681" w:rsidRPr="00C17B34">
        <w:rPr>
          <w:rFonts w:ascii="Times New Roman" w:hAnsi="Times New Roman" w:cs="Times New Roman"/>
          <w:sz w:val="24"/>
          <w:szCs w:val="24"/>
          <w:lang w:val="mn-MN"/>
        </w:rPr>
        <w:t xml:space="preserve"> танилцуулж дууслаа</w:t>
      </w:r>
      <w:r w:rsidR="00D02BDE" w:rsidRPr="00C17B34">
        <w:rPr>
          <w:rFonts w:ascii="Times New Roman" w:hAnsi="Times New Roman" w:cs="Times New Roman"/>
          <w:sz w:val="24"/>
          <w:szCs w:val="24"/>
          <w:lang w:val="mn-MN"/>
        </w:rPr>
        <w:t xml:space="preserve">. </w:t>
      </w:r>
    </w:p>
    <w:p w14:paraId="6E96F60B" w14:textId="377ADDD9" w:rsidR="008B664E" w:rsidRPr="00C17B34" w:rsidRDefault="008B664E" w:rsidP="00C17B34">
      <w:pPr>
        <w:jc w:val="both"/>
        <w:rPr>
          <w:rFonts w:ascii="Times New Roman" w:hAnsi="Times New Roman" w:cs="Times New Roman"/>
          <w:b/>
          <w:sz w:val="24"/>
          <w:szCs w:val="24"/>
          <w:lang w:val="mn-MN"/>
        </w:rPr>
      </w:pPr>
      <w:r w:rsidRPr="00C17B34">
        <w:rPr>
          <w:rFonts w:ascii="Times New Roman" w:hAnsi="Times New Roman" w:cs="Times New Roman"/>
          <w:b/>
          <w:sz w:val="24"/>
          <w:szCs w:val="24"/>
          <w:lang w:val="mn-MN"/>
        </w:rPr>
        <w:t xml:space="preserve">Хэлэлцэх асуудал 3: </w:t>
      </w:r>
      <w:r w:rsidRPr="00C17B34">
        <w:rPr>
          <w:rFonts w:ascii="Times New Roman" w:hAnsi="Times New Roman" w:cs="Times New Roman"/>
          <w:bCs/>
          <w:sz w:val="24"/>
          <w:szCs w:val="24"/>
          <w:lang w:val="mn-MN"/>
        </w:rPr>
        <w:t>“</w:t>
      </w:r>
      <w:r w:rsidRPr="00C17B34">
        <w:rPr>
          <w:rFonts w:ascii="Times New Roman" w:eastAsia="Yu Mincho" w:hAnsi="Times New Roman" w:cs="Times New Roman"/>
          <w:sz w:val="24"/>
          <w:szCs w:val="24"/>
          <w:lang w:val="mn-MN" w:eastAsia="en-US"/>
        </w:rPr>
        <w:t>Ногдол ашиг хуваарилах тухай” ТУЗ-ийн тогтоолыг танилцуулах</w:t>
      </w:r>
    </w:p>
    <w:p w14:paraId="060DE7F7" w14:textId="2479BD69" w:rsidR="00CC2008" w:rsidRPr="00C17B34" w:rsidRDefault="006D3F34" w:rsidP="00C17B34">
      <w:pPr>
        <w:jc w:val="both"/>
        <w:rPr>
          <w:rFonts w:ascii="Times New Roman" w:hAnsi="Times New Roman" w:cs="Times New Roman"/>
          <w:sz w:val="24"/>
          <w:szCs w:val="24"/>
          <w:lang w:val="mn-MN"/>
        </w:rPr>
      </w:pPr>
      <w:r w:rsidRPr="00C17B34">
        <w:rPr>
          <w:rFonts w:ascii="Times New Roman" w:hAnsi="Times New Roman" w:cs="Times New Roman"/>
          <w:b/>
          <w:sz w:val="24"/>
          <w:szCs w:val="24"/>
          <w:lang w:val="mn-MN"/>
        </w:rPr>
        <w:t xml:space="preserve">Хурлын дарга Ч.Чинзориг: </w:t>
      </w:r>
      <w:r w:rsidR="00C52C47" w:rsidRPr="00C17B34">
        <w:rPr>
          <w:rFonts w:ascii="Times New Roman" w:hAnsi="Times New Roman" w:cs="Times New Roman"/>
          <w:sz w:val="24"/>
          <w:szCs w:val="24"/>
          <w:lang w:val="mn-MN"/>
        </w:rPr>
        <w:t>За</w:t>
      </w:r>
      <w:r w:rsidRPr="00C17B34">
        <w:rPr>
          <w:rFonts w:ascii="Times New Roman" w:hAnsi="Times New Roman" w:cs="Times New Roman"/>
          <w:sz w:val="24"/>
          <w:szCs w:val="24"/>
          <w:lang w:val="mn-MN"/>
        </w:rPr>
        <w:t xml:space="preserve"> </w:t>
      </w:r>
      <w:r w:rsidR="004D278D" w:rsidRPr="00C17B34">
        <w:rPr>
          <w:rFonts w:ascii="Times New Roman" w:hAnsi="Times New Roman" w:cs="Times New Roman"/>
          <w:sz w:val="24"/>
          <w:szCs w:val="24"/>
          <w:lang w:val="mn-MN"/>
        </w:rPr>
        <w:t xml:space="preserve">Энх-Амгаландаа </w:t>
      </w:r>
      <w:r w:rsidRPr="00C17B34">
        <w:rPr>
          <w:rFonts w:ascii="Times New Roman" w:hAnsi="Times New Roman" w:cs="Times New Roman"/>
          <w:sz w:val="24"/>
          <w:szCs w:val="24"/>
          <w:lang w:val="mn-MN"/>
        </w:rPr>
        <w:t>баярлалаа.</w:t>
      </w:r>
      <w:r w:rsidR="00CE21C0" w:rsidRPr="00C17B34">
        <w:rPr>
          <w:rFonts w:ascii="Times New Roman" w:hAnsi="Times New Roman" w:cs="Times New Roman"/>
          <w:sz w:val="24"/>
          <w:szCs w:val="24"/>
          <w:lang w:val="mn-MN"/>
        </w:rPr>
        <w:t xml:space="preserve"> Дараагийн </w:t>
      </w:r>
      <w:r w:rsidR="008B664E" w:rsidRPr="00C17B34">
        <w:rPr>
          <w:rFonts w:ascii="Times New Roman" w:hAnsi="Times New Roman" w:cs="Times New Roman"/>
          <w:sz w:val="24"/>
          <w:szCs w:val="24"/>
          <w:lang w:val="mn-MN"/>
        </w:rPr>
        <w:t xml:space="preserve">хэлэлцэх асуудал бол </w:t>
      </w:r>
      <w:r w:rsidR="00CE21C0" w:rsidRPr="00C17B34">
        <w:rPr>
          <w:rFonts w:ascii="Times New Roman" w:hAnsi="Times New Roman" w:cs="Times New Roman"/>
          <w:sz w:val="24"/>
          <w:szCs w:val="24"/>
          <w:lang w:val="mn-MN"/>
        </w:rPr>
        <w:t xml:space="preserve"> </w:t>
      </w:r>
      <w:r w:rsidR="00C52C47" w:rsidRPr="00C17B34">
        <w:rPr>
          <w:rFonts w:ascii="Times New Roman" w:hAnsi="Times New Roman" w:cs="Times New Roman"/>
          <w:sz w:val="24"/>
          <w:szCs w:val="24"/>
          <w:lang w:val="mn-MN"/>
        </w:rPr>
        <w:t>Ногдол ашиг хуваарилах эсэх тухай компанийн</w:t>
      </w:r>
      <w:r w:rsidR="00CE21C0" w:rsidRPr="00C17B34">
        <w:rPr>
          <w:rFonts w:ascii="Times New Roman" w:hAnsi="Times New Roman" w:cs="Times New Roman"/>
          <w:sz w:val="24"/>
          <w:szCs w:val="24"/>
          <w:lang w:val="mn-MN"/>
        </w:rPr>
        <w:t xml:space="preserve"> </w:t>
      </w:r>
      <w:r w:rsidR="00C52C47" w:rsidRPr="00C17B34">
        <w:rPr>
          <w:rFonts w:ascii="Times New Roman" w:hAnsi="Times New Roman" w:cs="Times New Roman"/>
          <w:sz w:val="24"/>
          <w:szCs w:val="24"/>
          <w:lang w:val="mn-MN"/>
        </w:rPr>
        <w:t xml:space="preserve"> ТУЗ нь 202</w:t>
      </w:r>
      <w:r w:rsidR="00144D85" w:rsidRPr="00C17B34">
        <w:rPr>
          <w:rFonts w:ascii="Times New Roman" w:hAnsi="Times New Roman" w:cs="Times New Roman"/>
          <w:sz w:val="24"/>
          <w:szCs w:val="24"/>
          <w:lang w:val="mn-MN"/>
        </w:rPr>
        <w:t>6</w:t>
      </w:r>
      <w:r w:rsidR="00C52C47" w:rsidRPr="00C17B34">
        <w:rPr>
          <w:rFonts w:ascii="Times New Roman" w:hAnsi="Times New Roman" w:cs="Times New Roman"/>
          <w:sz w:val="24"/>
          <w:szCs w:val="24"/>
          <w:lang w:val="mn-MN"/>
        </w:rPr>
        <w:t>.02.</w:t>
      </w:r>
      <w:r w:rsidR="00144D85" w:rsidRPr="00C17B34">
        <w:rPr>
          <w:rFonts w:ascii="Times New Roman" w:hAnsi="Times New Roman" w:cs="Times New Roman"/>
          <w:sz w:val="24"/>
          <w:szCs w:val="24"/>
          <w:lang w:val="mn-MN"/>
        </w:rPr>
        <w:t>15</w:t>
      </w:r>
      <w:r w:rsidR="00CC2008" w:rsidRPr="00C17B34">
        <w:rPr>
          <w:rFonts w:ascii="Times New Roman" w:hAnsi="Times New Roman" w:cs="Times New Roman"/>
          <w:sz w:val="24"/>
          <w:szCs w:val="24"/>
          <w:lang w:val="mn-MN"/>
        </w:rPr>
        <w:t xml:space="preserve"> –ний өдөр хуралдаж</w:t>
      </w:r>
      <w:r w:rsidR="000666F8" w:rsidRPr="00C17B34">
        <w:rPr>
          <w:rFonts w:ascii="Times New Roman" w:hAnsi="Times New Roman" w:cs="Times New Roman"/>
          <w:sz w:val="24"/>
          <w:szCs w:val="24"/>
          <w:lang w:val="mn-MN"/>
        </w:rPr>
        <w:t xml:space="preserve"> ц</w:t>
      </w:r>
      <w:r w:rsidR="00C52C47" w:rsidRPr="00C17B34">
        <w:rPr>
          <w:rFonts w:ascii="Times New Roman" w:hAnsi="Times New Roman" w:cs="Times New Roman"/>
          <w:sz w:val="24"/>
          <w:szCs w:val="24"/>
          <w:lang w:val="mn-MN"/>
        </w:rPr>
        <w:t xml:space="preserve">эвэр ашгаасаа </w:t>
      </w:r>
      <w:r w:rsidR="00144D85" w:rsidRPr="00C17B34">
        <w:rPr>
          <w:rFonts w:ascii="Times New Roman" w:hAnsi="Times New Roman" w:cs="Times New Roman"/>
          <w:sz w:val="24"/>
          <w:szCs w:val="24"/>
          <w:lang w:val="mn-MN"/>
        </w:rPr>
        <w:t>2</w:t>
      </w:r>
      <w:r w:rsidR="003A7A6B" w:rsidRPr="00C17B34">
        <w:rPr>
          <w:rFonts w:ascii="Times New Roman" w:hAnsi="Times New Roman" w:cs="Times New Roman"/>
          <w:sz w:val="24"/>
          <w:szCs w:val="24"/>
          <w:lang w:val="mn-MN"/>
        </w:rPr>
        <w:t>.</w:t>
      </w:r>
      <w:r w:rsidR="00144D85" w:rsidRPr="00C17B34">
        <w:rPr>
          <w:rFonts w:ascii="Times New Roman" w:hAnsi="Times New Roman" w:cs="Times New Roman"/>
          <w:sz w:val="24"/>
          <w:szCs w:val="24"/>
          <w:lang w:val="mn-MN"/>
        </w:rPr>
        <w:t xml:space="preserve">6 </w:t>
      </w:r>
      <w:r w:rsidR="00CC2008" w:rsidRPr="00C17B34">
        <w:rPr>
          <w:rFonts w:ascii="Times New Roman" w:hAnsi="Times New Roman" w:cs="Times New Roman"/>
          <w:sz w:val="24"/>
          <w:szCs w:val="24"/>
          <w:lang w:val="mn-MN"/>
        </w:rPr>
        <w:t>тэрбум төгрөгийн ногдол ашгийг</w:t>
      </w:r>
      <w:r w:rsidR="00C52C47" w:rsidRPr="00C17B34">
        <w:rPr>
          <w:rFonts w:ascii="Times New Roman" w:hAnsi="Times New Roman" w:cs="Times New Roman"/>
          <w:sz w:val="24"/>
          <w:szCs w:val="24"/>
          <w:lang w:val="mn-MN"/>
        </w:rPr>
        <w:t xml:space="preserve"> </w:t>
      </w:r>
      <w:r w:rsidR="00144D85" w:rsidRPr="00C17B34">
        <w:rPr>
          <w:rFonts w:ascii="Times New Roman" w:hAnsi="Times New Roman" w:cs="Times New Roman"/>
          <w:sz w:val="24"/>
          <w:szCs w:val="24"/>
          <w:lang w:val="mn-MN"/>
        </w:rPr>
        <w:t>хув</w:t>
      </w:r>
      <w:r w:rsidR="00D3556F" w:rsidRPr="00C17B34">
        <w:rPr>
          <w:rFonts w:ascii="Times New Roman" w:hAnsi="Times New Roman" w:cs="Times New Roman"/>
          <w:sz w:val="24"/>
          <w:szCs w:val="24"/>
          <w:lang w:val="mn-MN"/>
        </w:rPr>
        <w:t>ь</w:t>
      </w:r>
      <w:r w:rsidR="00144D85" w:rsidRPr="00C17B34">
        <w:rPr>
          <w:rFonts w:ascii="Times New Roman" w:hAnsi="Times New Roman" w:cs="Times New Roman"/>
          <w:sz w:val="24"/>
          <w:szCs w:val="24"/>
          <w:lang w:val="mn-MN"/>
        </w:rPr>
        <w:t xml:space="preserve">цаа эзэмшигчдэд </w:t>
      </w:r>
      <w:r w:rsidR="00C52C47" w:rsidRPr="00C17B34">
        <w:rPr>
          <w:rFonts w:ascii="Times New Roman" w:hAnsi="Times New Roman" w:cs="Times New Roman"/>
          <w:sz w:val="24"/>
          <w:szCs w:val="24"/>
          <w:lang w:val="mn-MN"/>
        </w:rPr>
        <w:t>хуваарил</w:t>
      </w:r>
      <w:r w:rsidR="00D3556F" w:rsidRPr="00C17B34">
        <w:rPr>
          <w:rFonts w:ascii="Times New Roman" w:hAnsi="Times New Roman" w:cs="Times New Roman"/>
          <w:sz w:val="24"/>
          <w:szCs w:val="24"/>
          <w:lang w:val="mn-MN"/>
        </w:rPr>
        <w:t>а</w:t>
      </w:r>
      <w:r w:rsidR="00C52C47" w:rsidRPr="00C17B34">
        <w:rPr>
          <w:rFonts w:ascii="Times New Roman" w:hAnsi="Times New Roman" w:cs="Times New Roman"/>
          <w:sz w:val="24"/>
          <w:szCs w:val="24"/>
          <w:lang w:val="mn-MN"/>
        </w:rPr>
        <w:t>хаар</w:t>
      </w:r>
      <w:r w:rsidR="00CC2008" w:rsidRPr="00C17B34">
        <w:rPr>
          <w:rFonts w:ascii="Times New Roman" w:hAnsi="Times New Roman" w:cs="Times New Roman"/>
          <w:sz w:val="24"/>
          <w:szCs w:val="24"/>
          <w:lang w:val="mn-MN"/>
        </w:rPr>
        <w:t>,</w:t>
      </w:r>
      <w:r w:rsidR="00C52C47" w:rsidRPr="00C17B34">
        <w:rPr>
          <w:rFonts w:ascii="Times New Roman" w:hAnsi="Times New Roman" w:cs="Times New Roman"/>
          <w:sz w:val="24"/>
          <w:szCs w:val="24"/>
          <w:lang w:val="mn-MN"/>
        </w:rPr>
        <w:t xml:space="preserve"> </w:t>
      </w:r>
      <w:r w:rsidR="00CC2008" w:rsidRPr="00C17B34">
        <w:rPr>
          <w:rFonts w:ascii="Times New Roman" w:hAnsi="Times New Roman" w:cs="Times New Roman"/>
          <w:sz w:val="24"/>
          <w:szCs w:val="24"/>
          <w:lang w:val="mn-MN"/>
        </w:rPr>
        <w:t>б</w:t>
      </w:r>
      <w:r w:rsidR="00C52C47" w:rsidRPr="00C17B34">
        <w:rPr>
          <w:rFonts w:ascii="Times New Roman" w:hAnsi="Times New Roman" w:cs="Times New Roman"/>
          <w:sz w:val="24"/>
          <w:szCs w:val="24"/>
          <w:lang w:val="mn-MN"/>
        </w:rPr>
        <w:t>үртгэлийн</w:t>
      </w:r>
      <w:r w:rsidR="00144D85" w:rsidRPr="00C17B34">
        <w:rPr>
          <w:rFonts w:ascii="Times New Roman" w:hAnsi="Times New Roman" w:cs="Times New Roman"/>
          <w:sz w:val="24"/>
          <w:szCs w:val="24"/>
          <w:lang w:val="mn-MN"/>
        </w:rPr>
        <w:t xml:space="preserve"> өдрийг 2026.4.</w:t>
      </w:r>
      <w:r w:rsidR="00394C26" w:rsidRPr="00C17B34">
        <w:rPr>
          <w:rFonts w:ascii="Times New Roman" w:hAnsi="Times New Roman" w:cs="Times New Roman"/>
          <w:sz w:val="24"/>
          <w:szCs w:val="24"/>
          <w:lang w:val="mn-MN"/>
        </w:rPr>
        <w:t>3</w:t>
      </w:r>
      <w:r w:rsidR="00C52C47" w:rsidRPr="00C17B34">
        <w:rPr>
          <w:rFonts w:ascii="Times New Roman" w:hAnsi="Times New Roman" w:cs="Times New Roman"/>
          <w:sz w:val="24"/>
          <w:szCs w:val="24"/>
          <w:lang w:val="mn-MN"/>
        </w:rPr>
        <w:t>–ний өдрөөр</w:t>
      </w:r>
      <w:r w:rsidR="000666F8" w:rsidRPr="00C17B34">
        <w:rPr>
          <w:rFonts w:ascii="Times New Roman" w:hAnsi="Times New Roman" w:cs="Times New Roman"/>
          <w:sz w:val="24"/>
          <w:szCs w:val="24"/>
          <w:lang w:val="mn-MN"/>
        </w:rPr>
        <w:t xml:space="preserve"> тогтоосон байгаа.</w:t>
      </w:r>
      <w:r w:rsidR="00CC2008" w:rsidRPr="00C17B34">
        <w:rPr>
          <w:rFonts w:ascii="Times New Roman" w:hAnsi="Times New Roman" w:cs="Times New Roman"/>
          <w:sz w:val="24"/>
          <w:szCs w:val="24"/>
          <w:lang w:val="mn-MN"/>
        </w:rPr>
        <w:t xml:space="preserve"> </w:t>
      </w:r>
      <w:r w:rsidR="000666F8" w:rsidRPr="00C17B34">
        <w:rPr>
          <w:rFonts w:ascii="Times New Roman" w:hAnsi="Times New Roman" w:cs="Times New Roman"/>
          <w:sz w:val="24"/>
          <w:szCs w:val="24"/>
          <w:lang w:val="mn-MN"/>
        </w:rPr>
        <w:t xml:space="preserve">Компани </w:t>
      </w:r>
      <w:r w:rsidR="00BE5EBD" w:rsidRPr="00C17B34">
        <w:rPr>
          <w:rFonts w:ascii="Times New Roman" w:hAnsi="Times New Roman" w:cs="Times New Roman"/>
          <w:sz w:val="24"/>
          <w:szCs w:val="24"/>
          <w:lang w:val="mn-MN"/>
        </w:rPr>
        <w:t>6 жил</w:t>
      </w:r>
      <w:r w:rsidR="00D3556F" w:rsidRPr="00C17B34">
        <w:rPr>
          <w:rFonts w:ascii="Times New Roman" w:hAnsi="Times New Roman" w:cs="Times New Roman"/>
          <w:sz w:val="24"/>
          <w:szCs w:val="24"/>
          <w:lang w:val="mn-MN"/>
        </w:rPr>
        <w:t>ий</w:t>
      </w:r>
      <w:r w:rsidR="00BE5EBD" w:rsidRPr="00C17B34">
        <w:rPr>
          <w:rFonts w:ascii="Times New Roman" w:hAnsi="Times New Roman" w:cs="Times New Roman"/>
          <w:sz w:val="24"/>
          <w:szCs w:val="24"/>
          <w:lang w:val="mn-MN"/>
        </w:rPr>
        <w:t xml:space="preserve">н хугацаанд </w:t>
      </w:r>
      <w:r w:rsidR="000666F8" w:rsidRPr="00C17B34">
        <w:rPr>
          <w:rFonts w:ascii="Times New Roman" w:hAnsi="Times New Roman" w:cs="Times New Roman"/>
          <w:sz w:val="24"/>
          <w:szCs w:val="24"/>
          <w:lang w:val="mn-MN"/>
        </w:rPr>
        <w:t>ногдол аш</w:t>
      </w:r>
      <w:r w:rsidR="007847A6" w:rsidRPr="00C17B34">
        <w:rPr>
          <w:rFonts w:ascii="Times New Roman" w:hAnsi="Times New Roman" w:cs="Times New Roman"/>
          <w:sz w:val="24"/>
          <w:szCs w:val="24"/>
          <w:lang w:val="mn-MN"/>
        </w:rPr>
        <w:t xml:space="preserve">гаа </w:t>
      </w:r>
      <w:r w:rsidR="00BE5EBD" w:rsidRPr="00C17B34">
        <w:rPr>
          <w:rFonts w:ascii="Times New Roman" w:hAnsi="Times New Roman" w:cs="Times New Roman"/>
          <w:sz w:val="24"/>
          <w:szCs w:val="24"/>
          <w:lang w:val="mn-MN"/>
        </w:rPr>
        <w:t xml:space="preserve">тогтвортойгоор, </w:t>
      </w:r>
      <w:r w:rsidR="000666F8" w:rsidRPr="00C17B34">
        <w:rPr>
          <w:rFonts w:ascii="Times New Roman" w:hAnsi="Times New Roman" w:cs="Times New Roman"/>
          <w:sz w:val="24"/>
          <w:szCs w:val="24"/>
          <w:lang w:val="mn-MN"/>
        </w:rPr>
        <w:t>тодорхой хэмжээнд өсгөөд хувьцаа эзэмшигчд</w:t>
      </w:r>
      <w:r w:rsidR="00D3556F" w:rsidRPr="00C17B34">
        <w:rPr>
          <w:rFonts w:ascii="Times New Roman" w:hAnsi="Times New Roman" w:cs="Times New Roman"/>
          <w:sz w:val="24"/>
          <w:szCs w:val="24"/>
          <w:lang w:val="mn-MN"/>
        </w:rPr>
        <w:t>э</w:t>
      </w:r>
      <w:r w:rsidR="000666F8" w:rsidRPr="00C17B34">
        <w:rPr>
          <w:rFonts w:ascii="Times New Roman" w:hAnsi="Times New Roman" w:cs="Times New Roman"/>
          <w:sz w:val="24"/>
          <w:szCs w:val="24"/>
          <w:lang w:val="mn-MN"/>
        </w:rPr>
        <w:t>дээ үйл ажиллагааныхаа үр дүн, өгөөжийг хүртээж байгаадаа баяртай бай</w:t>
      </w:r>
      <w:r w:rsidR="00144D85" w:rsidRPr="00C17B34">
        <w:rPr>
          <w:rFonts w:ascii="Times New Roman" w:hAnsi="Times New Roman" w:cs="Times New Roman"/>
          <w:sz w:val="24"/>
          <w:szCs w:val="24"/>
          <w:lang w:val="mn-MN"/>
        </w:rPr>
        <w:t>на</w:t>
      </w:r>
      <w:r w:rsidR="000666F8" w:rsidRPr="00C17B34">
        <w:rPr>
          <w:rFonts w:ascii="Times New Roman" w:hAnsi="Times New Roman" w:cs="Times New Roman"/>
          <w:sz w:val="24"/>
          <w:szCs w:val="24"/>
          <w:lang w:val="mn-MN"/>
        </w:rPr>
        <w:t xml:space="preserve">. </w:t>
      </w:r>
      <w:r w:rsidR="003E5277" w:rsidRPr="00C17B34">
        <w:rPr>
          <w:rFonts w:ascii="Times New Roman" w:hAnsi="Times New Roman" w:cs="Times New Roman"/>
          <w:sz w:val="24"/>
          <w:szCs w:val="24"/>
          <w:lang w:val="mn-MN"/>
        </w:rPr>
        <w:t>С</w:t>
      </w:r>
      <w:r w:rsidR="009B4647" w:rsidRPr="00C17B34">
        <w:rPr>
          <w:rFonts w:ascii="Times New Roman" w:hAnsi="Times New Roman" w:cs="Times New Roman"/>
          <w:sz w:val="24"/>
          <w:szCs w:val="24"/>
          <w:lang w:val="mn-MN"/>
        </w:rPr>
        <w:t>ЗХ-ноос</w:t>
      </w:r>
      <w:r w:rsidR="003E5277" w:rsidRPr="00C17B34">
        <w:rPr>
          <w:rFonts w:ascii="Times New Roman" w:hAnsi="Times New Roman" w:cs="Times New Roman"/>
          <w:sz w:val="24"/>
          <w:szCs w:val="24"/>
          <w:lang w:val="mn-MN"/>
        </w:rPr>
        <w:t xml:space="preserve"> 2024.11 болон 2025.2 тус бүр гаргасан тогтоол дээр 2028.4.1 хүрт</w:t>
      </w:r>
      <w:r w:rsidR="00CE21C0" w:rsidRPr="00C17B34">
        <w:rPr>
          <w:rFonts w:ascii="Times New Roman" w:hAnsi="Times New Roman" w:cs="Times New Roman"/>
          <w:sz w:val="24"/>
          <w:szCs w:val="24"/>
          <w:lang w:val="mn-MN"/>
        </w:rPr>
        <w:t>эл</w:t>
      </w:r>
      <w:r w:rsidR="003E5277" w:rsidRPr="00C17B34">
        <w:rPr>
          <w:rFonts w:ascii="Times New Roman" w:hAnsi="Times New Roman" w:cs="Times New Roman"/>
          <w:sz w:val="24"/>
          <w:szCs w:val="24"/>
          <w:lang w:val="mn-MN"/>
        </w:rPr>
        <w:t xml:space="preserve"> хугацаанд итгэлцлийн үйл ажиллагаа явуулж байгаа банк бус санхүүгийн байгууллага нь дүрмийн сангаа 10 тэрбум хүргэх үүрэг өгсө</w:t>
      </w:r>
      <w:r w:rsidR="00AE13E9" w:rsidRPr="00C17B34">
        <w:rPr>
          <w:rFonts w:ascii="Times New Roman" w:hAnsi="Times New Roman" w:cs="Times New Roman"/>
          <w:sz w:val="24"/>
          <w:szCs w:val="24"/>
          <w:lang w:val="mn-MN"/>
        </w:rPr>
        <w:t xml:space="preserve">н. Үүний дагуу </w:t>
      </w:r>
      <w:r w:rsidR="003E5277" w:rsidRPr="00C17B34">
        <w:rPr>
          <w:rFonts w:ascii="Times New Roman" w:hAnsi="Times New Roman" w:cs="Times New Roman"/>
          <w:sz w:val="24"/>
          <w:szCs w:val="24"/>
          <w:lang w:val="mn-MN"/>
        </w:rPr>
        <w:t>2024 онд</w:t>
      </w:r>
      <w:r w:rsidR="00AE13E9" w:rsidRPr="00C17B34">
        <w:rPr>
          <w:rFonts w:ascii="Times New Roman" w:hAnsi="Times New Roman" w:cs="Times New Roman"/>
          <w:sz w:val="24"/>
          <w:szCs w:val="24"/>
          <w:lang w:val="mn-MN"/>
        </w:rPr>
        <w:t xml:space="preserve"> 3</w:t>
      </w:r>
      <w:r w:rsidR="003E287E" w:rsidRPr="00C17B34">
        <w:rPr>
          <w:rFonts w:ascii="Times New Roman" w:hAnsi="Times New Roman" w:cs="Times New Roman"/>
          <w:sz w:val="24"/>
          <w:szCs w:val="24"/>
          <w:lang w:val="mn-MN"/>
        </w:rPr>
        <w:t>.</w:t>
      </w:r>
      <w:r w:rsidR="00AE13E9" w:rsidRPr="00C17B34">
        <w:rPr>
          <w:rFonts w:ascii="Times New Roman" w:hAnsi="Times New Roman" w:cs="Times New Roman"/>
          <w:sz w:val="24"/>
          <w:szCs w:val="24"/>
          <w:lang w:val="mn-MN"/>
        </w:rPr>
        <w:t xml:space="preserve">7 тэрбум цэвэр ашигтай ажиллаж </w:t>
      </w:r>
      <w:r w:rsidR="005C7744" w:rsidRPr="00C17B34">
        <w:rPr>
          <w:rFonts w:ascii="Times New Roman" w:hAnsi="Times New Roman" w:cs="Times New Roman"/>
          <w:sz w:val="24"/>
          <w:szCs w:val="24"/>
          <w:lang w:val="mn-MN"/>
        </w:rPr>
        <w:t>1.44</w:t>
      </w:r>
      <w:r w:rsidR="00AE13E9" w:rsidRPr="00C17B34">
        <w:rPr>
          <w:rFonts w:ascii="Times New Roman" w:hAnsi="Times New Roman" w:cs="Times New Roman"/>
          <w:sz w:val="24"/>
          <w:szCs w:val="24"/>
          <w:lang w:val="mn-MN"/>
        </w:rPr>
        <w:t xml:space="preserve"> тэрбумыг дүрм</w:t>
      </w:r>
      <w:r w:rsidR="00D3556F" w:rsidRPr="00C17B34">
        <w:rPr>
          <w:rFonts w:ascii="Times New Roman" w:hAnsi="Times New Roman" w:cs="Times New Roman"/>
          <w:sz w:val="24"/>
          <w:szCs w:val="24"/>
          <w:lang w:val="mn-MN"/>
        </w:rPr>
        <w:t>ий</w:t>
      </w:r>
      <w:r w:rsidR="00AE13E9" w:rsidRPr="00C17B34">
        <w:rPr>
          <w:rFonts w:ascii="Times New Roman" w:hAnsi="Times New Roman" w:cs="Times New Roman"/>
          <w:sz w:val="24"/>
          <w:szCs w:val="24"/>
          <w:lang w:val="mn-MN"/>
        </w:rPr>
        <w:t xml:space="preserve">н санд </w:t>
      </w:r>
      <w:r w:rsidR="00AE13E9" w:rsidRPr="005842E1">
        <w:rPr>
          <w:rFonts w:ascii="Times New Roman" w:hAnsi="Times New Roman" w:cs="Times New Roman"/>
          <w:sz w:val="24"/>
          <w:szCs w:val="24"/>
          <w:lang w:val="mn-MN"/>
        </w:rPr>
        <w:t xml:space="preserve">нэмэгдүүлж 6 тэрбум </w:t>
      </w:r>
      <w:r w:rsidR="005D236B" w:rsidRPr="005842E1">
        <w:rPr>
          <w:rFonts w:ascii="Times New Roman" w:hAnsi="Times New Roman" w:cs="Times New Roman"/>
          <w:sz w:val="24"/>
          <w:szCs w:val="24"/>
          <w:lang w:val="mn-MN"/>
        </w:rPr>
        <w:t>40 сая б</w:t>
      </w:r>
      <w:r w:rsidR="00AE13E9" w:rsidRPr="005842E1">
        <w:rPr>
          <w:rFonts w:ascii="Times New Roman" w:hAnsi="Times New Roman" w:cs="Times New Roman"/>
          <w:sz w:val="24"/>
          <w:szCs w:val="24"/>
          <w:lang w:val="mn-MN"/>
        </w:rPr>
        <w:t>олгосон бол</w:t>
      </w:r>
      <w:r w:rsidR="00CE21C0" w:rsidRPr="005842E1">
        <w:rPr>
          <w:rFonts w:ascii="Times New Roman" w:hAnsi="Times New Roman" w:cs="Times New Roman"/>
          <w:sz w:val="24"/>
          <w:szCs w:val="24"/>
          <w:lang w:val="mn-MN"/>
        </w:rPr>
        <w:t xml:space="preserve"> </w:t>
      </w:r>
      <w:r w:rsidR="003E5277" w:rsidRPr="005842E1">
        <w:rPr>
          <w:rFonts w:ascii="Times New Roman" w:hAnsi="Times New Roman" w:cs="Times New Roman"/>
          <w:sz w:val="24"/>
          <w:szCs w:val="24"/>
          <w:lang w:val="mn-MN"/>
        </w:rPr>
        <w:t>2025 онд компанийн цэвэр ашиг 4</w:t>
      </w:r>
      <w:r w:rsidR="002E0E18" w:rsidRPr="005842E1">
        <w:rPr>
          <w:rFonts w:ascii="Times New Roman" w:hAnsi="Times New Roman" w:cs="Times New Roman"/>
          <w:sz w:val="24"/>
          <w:szCs w:val="24"/>
          <w:lang w:val="mn-MN"/>
        </w:rPr>
        <w:t>.6</w:t>
      </w:r>
      <w:r w:rsidR="003E5277" w:rsidRPr="005842E1">
        <w:rPr>
          <w:rFonts w:ascii="Times New Roman" w:hAnsi="Times New Roman" w:cs="Times New Roman"/>
          <w:sz w:val="24"/>
          <w:szCs w:val="24"/>
          <w:lang w:val="mn-MN"/>
        </w:rPr>
        <w:t xml:space="preserve"> </w:t>
      </w:r>
      <w:r w:rsidR="002E0E18" w:rsidRPr="005842E1">
        <w:rPr>
          <w:rFonts w:ascii="Times New Roman" w:hAnsi="Times New Roman" w:cs="Times New Roman"/>
          <w:sz w:val="24"/>
          <w:szCs w:val="24"/>
          <w:lang w:val="mn-MN"/>
        </w:rPr>
        <w:t>тэрбум</w:t>
      </w:r>
      <w:r w:rsidR="003E5277" w:rsidRPr="005842E1">
        <w:rPr>
          <w:rFonts w:ascii="Times New Roman" w:hAnsi="Times New Roman" w:cs="Times New Roman"/>
          <w:sz w:val="24"/>
          <w:szCs w:val="24"/>
          <w:lang w:val="mn-MN"/>
        </w:rPr>
        <w:t xml:space="preserve"> төгрөг байснаас 2</w:t>
      </w:r>
      <w:r w:rsidR="003A7A6B" w:rsidRPr="005842E1">
        <w:rPr>
          <w:rFonts w:ascii="Times New Roman" w:hAnsi="Times New Roman" w:cs="Times New Roman"/>
          <w:sz w:val="24"/>
          <w:szCs w:val="24"/>
          <w:lang w:val="mn-MN"/>
        </w:rPr>
        <w:t>.</w:t>
      </w:r>
      <w:r w:rsidR="003E5277" w:rsidRPr="005842E1">
        <w:rPr>
          <w:rFonts w:ascii="Times New Roman" w:hAnsi="Times New Roman" w:cs="Times New Roman"/>
          <w:sz w:val="24"/>
          <w:szCs w:val="24"/>
          <w:lang w:val="mn-MN"/>
        </w:rPr>
        <w:t>6 тэрбум</w:t>
      </w:r>
      <w:r w:rsidR="00D3556F" w:rsidRPr="005842E1">
        <w:rPr>
          <w:rFonts w:ascii="Times New Roman" w:hAnsi="Times New Roman" w:cs="Times New Roman"/>
          <w:sz w:val="24"/>
          <w:szCs w:val="24"/>
          <w:lang w:val="mn-MN"/>
        </w:rPr>
        <w:t>ы</w:t>
      </w:r>
      <w:r w:rsidR="003E5277" w:rsidRPr="005842E1">
        <w:rPr>
          <w:rFonts w:ascii="Times New Roman" w:hAnsi="Times New Roman" w:cs="Times New Roman"/>
          <w:sz w:val="24"/>
          <w:szCs w:val="24"/>
          <w:lang w:val="mn-MN"/>
        </w:rPr>
        <w:t>г ногдол ашигт  хув</w:t>
      </w:r>
      <w:r w:rsidR="00D3556F" w:rsidRPr="005842E1">
        <w:rPr>
          <w:rFonts w:ascii="Times New Roman" w:hAnsi="Times New Roman" w:cs="Times New Roman"/>
          <w:sz w:val="24"/>
          <w:szCs w:val="24"/>
          <w:lang w:val="mn-MN"/>
        </w:rPr>
        <w:t>аа</w:t>
      </w:r>
      <w:r w:rsidR="003E5277" w:rsidRPr="005842E1">
        <w:rPr>
          <w:rFonts w:ascii="Times New Roman" w:hAnsi="Times New Roman" w:cs="Times New Roman"/>
          <w:sz w:val="24"/>
          <w:szCs w:val="24"/>
          <w:lang w:val="mn-MN"/>
        </w:rPr>
        <w:t>р</w:t>
      </w:r>
      <w:r w:rsidR="00D3556F" w:rsidRPr="005842E1">
        <w:rPr>
          <w:rFonts w:ascii="Times New Roman" w:hAnsi="Times New Roman" w:cs="Times New Roman"/>
          <w:sz w:val="24"/>
          <w:szCs w:val="24"/>
          <w:lang w:val="mn-MN"/>
        </w:rPr>
        <w:t>и</w:t>
      </w:r>
      <w:r w:rsidR="003E5277" w:rsidRPr="005842E1">
        <w:rPr>
          <w:rFonts w:ascii="Times New Roman" w:hAnsi="Times New Roman" w:cs="Times New Roman"/>
          <w:sz w:val="24"/>
          <w:szCs w:val="24"/>
          <w:lang w:val="mn-MN"/>
        </w:rPr>
        <w:t>лж</w:t>
      </w:r>
      <w:r w:rsidR="00CE21C0" w:rsidRPr="005842E1">
        <w:rPr>
          <w:rFonts w:ascii="Times New Roman" w:hAnsi="Times New Roman" w:cs="Times New Roman"/>
          <w:sz w:val="24"/>
          <w:szCs w:val="24"/>
          <w:lang w:val="mn-MN"/>
        </w:rPr>
        <w:t xml:space="preserve"> </w:t>
      </w:r>
      <w:r w:rsidR="003E5277" w:rsidRPr="005842E1">
        <w:rPr>
          <w:rFonts w:ascii="Times New Roman" w:hAnsi="Times New Roman" w:cs="Times New Roman"/>
          <w:sz w:val="24"/>
          <w:szCs w:val="24"/>
          <w:lang w:val="mn-MN"/>
        </w:rPr>
        <w:t xml:space="preserve"> 2 тэрбумыг дүрмийн санг нэмэгдүүлэхгүйгээр</w:t>
      </w:r>
      <w:r w:rsidR="002E0E18" w:rsidRPr="005842E1">
        <w:rPr>
          <w:rFonts w:ascii="Times New Roman" w:hAnsi="Times New Roman" w:cs="Times New Roman"/>
          <w:sz w:val="24"/>
          <w:szCs w:val="24"/>
          <w:lang w:val="mn-MN"/>
        </w:rPr>
        <w:t xml:space="preserve"> хуримтлуулж</w:t>
      </w:r>
      <w:r w:rsidR="003E5277" w:rsidRPr="005842E1">
        <w:rPr>
          <w:rFonts w:ascii="Times New Roman" w:hAnsi="Times New Roman" w:cs="Times New Roman"/>
          <w:sz w:val="24"/>
          <w:szCs w:val="24"/>
          <w:lang w:val="mn-MN"/>
        </w:rPr>
        <w:t xml:space="preserve"> эргэлт</w:t>
      </w:r>
      <w:r w:rsidR="00AE13E9" w:rsidRPr="005842E1">
        <w:rPr>
          <w:rFonts w:ascii="Times New Roman" w:hAnsi="Times New Roman" w:cs="Times New Roman"/>
          <w:sz w:val="24"/>
          <w:szCs w:val="24"/>
          <w:lang w:val="mn-MN"/>
        </w:rPr>
        <w:t>и</w:t>
      </w:r>
      <w:r w:rsidR="003E5277" w:rsidRPr="005842E1">
        <w:rPr>
          <w:rFonts w:ascii="Times New Roman" w:hAnsi="Times New Roman" w:cs="Times New Roman"/>
          <w:sz w:val="24"/>
          <w:szCs w:val="24"/>
          <w:lang w:val="mn-MN"/>
        </w:rPr>
        <w:t>йг хөрөнгө болгосон бай</w:t>
      </w:r>
      <w:r w:rsidR="00AE13E9" w:rsidRPr="005842E1">
        <w:rPr>
          <w:rFonts w:ascii="Times New Roman" w:hAnsi="Times New Roman" w:cs="Times New Roman"/>
          <w:sz w:val="24"/>
          <w:szCs w:val="24"/>
          <w:lang w:val="mn-MN"/>
        </w:rPr>
        <w:t xml:space="preserve">на. </w:t>
      </w:r>
      <w:r w:rsidR="005D236B" w:rsidRPr="005842E1">
        <w:rPr>
          <w:rFonts w:ascii="Times New Roman" w:hAnsi="Times New Roman" w:cs="Times New Roman"/>
          <w:sz w:val="24"/>
          <w:szCs w:val="24"/>
          <w:lang w:val="mn-MN"/>
        </w:rPr>
        <w:t xml:space="preserve">2027 онд </w:t>
      </w:r>
      <w:r w:rsidR="00AE13E9" w:rsidRPr="005842E1">
        <w:rPr>
          <w:rFonts w:ascii="Times New Roman" w:hAnsi="Times New Roman" w:cs="Times New Roman"/>
          <w:sz w:val="24"/>
          <w:szCs w:val="24"/>
          <w:lang w:val="mn-MN"/>
        </w:rPr>
        <w:t xml:space="preserve">2026 оны үйл ажиллагааны </w:t>
      </w:r>
      <w:r w:rsidR="005D236B" w:rsidRPr="005842E1">
        <w:rPr>
          <w:rFonts w:ascii="Times New Roman" w:hAnsi="Times New Roman" w:cs="Times New Roman"/>
          <w:sz w:val="24"/>
          <w:szCs w:val="24"/>
          <w:lang w:val="mn-MN"/>
        </w:rPr>
        <w:t xml:space="preserve">цэвэр </w:t>
      </w:r>
      <w:r w:rsidR="00AE13E9" w:rsidRPr="005842E1">
        <w:rPr>
          <w:rFonts w:ascii="Times New Roman" w:hAnsi="Times New Roman" w:cs="Times New Roman"/>
          <w:sz w:val="24"/>
          <w:szCs w:val="24"/>
          <w:lang w:val="mn-MN"/>
        </w:rPr>
        <w:t>ашгаас дүрмийн сангаа</w:t>
      </w:r>
      <w:r w:rsidR="00D861A4" w:rsidRPr="005842E1">
        <w:rPr>
          <w:rFonts w:ascii="Times New Roman" w:hAnsi="Times New Roman" w:cs="Times New Roman"/>
          <w:sz w:val="24"/>
          <w:szCs w:val="24"/>
          <w:lang w:val="mn-MN"/>
        </w:rPr>
        <w:t xml:space="preserve"> дээрх үүрэг болгосны дагуу</w:t>
      </w:r>
      <w:r w:rsidR="00AE13E9" w:rsidRPr="005842E1">
        <w:rPr>
          <w:rFonts w:ascii="Times New Roman" w:hAnsi="Times New Roman" w:cs="Times New Roman"/>
          <w:sz w:val="24"/>
          <w:szCs w:val="24"/>
          <w:lang w:val="mn-MN"/>
        </w:rPr>
        <w:t xml:space="preserve"> </w:t>
      </w:r>
      <w:r w:rsidR="00D861A4" w:rsidRPr="005842E1">
        <w:rPr>
          <w:rFonts w:ascii="Times New Roman" w:hAnsi="Times New Roman" w:cs="Times New Roman"/>
          <w:sz w:val="24"/>
          <w:szCs w:val="24"/>
          <w:lang w:val="mn-MN"/>
        </w:rPr>
        <w:t>10</w:t>
      </w:r>
      <w:r w:rsidR="00AE13E9" w:rsidRPr="005842E1">
        <w:rPr>
          <w:rFonts w:ascii="Times New Roman" w:hAnsi="Times New Roman" w:cs="Times New Roman"/>
          <w:sz w:val="24"/>
          <w:szCs w:val="24"/>
          <w:lang w:val="mn-MN"/>
        </w:rPr>
        <w:t xml:space="preserve"> тэрбум хүргэ</w:t>
      </w:r>
      <w:r w:rsidR="00D861A4" w:rsidRPr="005842E1">
        <w:rPr>
          <w:rFonts w:ascii="Times New Roman" w:hAnsi="Times New Roman" w:cs="Times New Roman"/>
          <w:sz w:val="24"/>
          <w:szCs w:val="24"/>
          <w:lang w:val="mn-MN"/>
        </w:rPr>
        <w:t>х</w:t>
      </w:r>
      <w:r w:rsidR="00AE13E9" w:rsidRPr="005842E1">
        <w:rPr>
          <w:rFonts w:ascii="Times New Roman" w:hAnsi="Times New Roman" w:cs="Times New Roman"/>
          <w:sz w:val="24"/>
          <w:szCs w:val="24"/>
          <w:lang w:val="mn-MN"/>
        </w:rPr>
        <w:t xml:space="preserve"> зорилттой байна. Энэ жил нэгж хувьцаанд ногдох хэмжээг 1.30 /нэг төгрөг гучин</w:t>
      </w:r>
      <w:r w:rsidR="00AE13E9" w:rsidRPr="00C17B34">
        <w:rPr>
          <w:rFonts w:ascii="Times New Roman" w:hAnsi="Times New Roman" w:cs="Times New Roman"/>
          <w:sz w:val="24"/>
          <w:szCs w:val="24"/>
          <w:lang w:val="mn-MN"/>
        </w:rPr>
        <w:t xml:space="preserve"> мөнгө/ төгрөгөөр тогтоосон байна.  </w:t>
      </w:r>
    </w:p>
    <w:p w14:paraId="6EEB2D15" w14:textId="5667693D" w:rsidR="002E58C7" w:rsidRPr="00C17B34" w:rsidRDefault="002E58C7" w:rsidP="00C17B34">
      <w:pPr>
        <w:spacing w:after="120" w:line="240" w:lineRule="auto"/>
        <w:jc w:val="both"/>
        <w:rPr>
          <w:rFonts w:ascii="Times New Roman" w:hAnsi="Times New Roman" w:cs="Times New Roman"/>
          <w:sz w:val="24"/>
          <w:szCs w:val="24"/>
          <w:lang w:val="mn-MN"/>
        </w:rPr>
      </w:pPr>
      <w:r w:rsidRPr="00C17B34">
        <w:rPr>
          <w:rFonts w:ascii="Times New Roman" w:hAnsi="Times New Roman" w:cs="Times New Roman"/>
          <w:b/>
          <w:bCs/>
          <w:sz w:val="24"/>
          <w:szCs w:val="24"/>
          <w:lang w:val="mn-MN"/>
        </w:rPr>
        <w:t xml:space="preserve">Хэлэлцэх асуудал 4: </w:t>
      </w:r>
      <w:r w:rsidRPr="00C17B34">
        <w:rPr>
          <w:rFonts w:ascii="Times New Roman" w:hAnsi="Times New Roman" w:cs="Times New Roman"/>
          <w:sz w:val="24"/>
          <w:szCs w:val="24"/>
          <w:lang w:val="mn-MN"/>
        </w:rPr>
        <w:t>ТУЗ-ийн 202</w:t>
      </w:r>
      <w:r w:rsidR="00026BAC" w:rsidRPr="00C17B34">
        <w:rPr>
          <w:rFonts w:ascii="Times New Roman" w:hAnsi="Times New Roman" w:cs="Times New Roman"/>
          <w:sz w:val="24"/>
          <w:szCs w:val="24"/>
          <w:lang w:val="mn-MN"/>
        </w:rPr>
        <w:t>6</w:t>
      </w:r>
      <w:r w:rsidRPr="00C17B34">
        <w:rPr>
          <w:rFonts w:ascii="Times New Roman" w:hAnsi="Times New Roman" w:cs="Times New Roman"/>
          <w:sz w:val="24"/>
          <w:szCs w:val="24"/>
          <w:lang w:val="mn-MN"/>
        </w:rPr>
        <w:t xml:space="preserve"> оны төсөв батлах тухай</w:t>
      </w:r>
    </w:p>
    <w:p w14:paraId="08569386" w14:textId="08A9B88A" w:rsidR="0046545C" w:rsidRPr="00C17B34" w:rsidRDefault="009B20D4" w:rsidP="00C17B34">
      <w:pPr>
        <w:spacing w:after="120" w:line="240" w:lineRule="auto"/>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Сүүлийн</w:t>
      </w:r>
      <w:r w:rsidR="006D3F34" w:rsidRPr="00C17B34">
        <w:rPr>
          <w:rFonts w:ascii="Times New Roman" w:hAnsi="Times New Roman" w:cs="Times New Roman"/>
          <w:sz w:val="24"/>
          <w:szCs w:val="24"/>
          <w:lang w:val="mn-MN"/>
        </w:rPr>
        <w:t xml:space="preserve"> хэлэлцэх асуудал маань</w:t>
      </w:r>
      <w:r w:rsidR="00DE3B21" w:rsidRPr="00C17B34">
        <w:rPr>
          <w:rFonts w:ascii="Times New Roman" w:hAnsi="Times New Roman" w:cs="Times New Roman"/>
          <w:sz w:val="24"/>
          <w:szCs w:val="24"/>
          <w:lang w:val="mn-MN"/>
        </w:rPr>
        <w:t xml:space="preserve"> </w:t>
      </w:r>
      <w:r w:rsidRPr="00C17B34">
        <w:rPr>
          <w:rFonts w:ascii="Times New Roman" w:hAnsi="Times New Roman" w:cs="Times New Roman"/>
          <w:sz w:val="24"/>
          <w:szCs w:val="24"/>
          <w:lang w:val="mn-MN"/>
        </w:rPr>
        <w:t>ТУЗ-ийн 202</w:t>
      </w:r>
      <w:r w:rsidR="002E58C7" w:rsidRPr="00C17B34">
        <w:rPr>
          <w:rFonts w:ascii="Times New Roman" w:hAnsi="Times New Roman" w:cs="Times New Roman"/>
          <w:sz w:val="24"/>
          <w:szCs w:val="24"/>
          <w:lang w:val="mn-MN"/>
        </w:rPr>
        <w:t>6</w:t>
      </w:r>
      <w:r w:rsidR="0046545C" w:rsidRPr="00C17B34">
        <w:rPr>
          <w:rFonts w:ascii="Times New Roman" w:hAnsi="Times New Roman" w:cs="Times New Roman"/>
          <w:sz w:val="24"/>
          <w:szCs w:val="24"/>
          <w:lang w:val="mn-MN"/>
        </w:rPr>
        <w:t xml:space="preserve"> оны төсөв батлах тухай байна.</w:t>
      </w:r>
      <w:r w:rsidR="00AE13E9" w:rsidRPr="00C17B34">
        <w:rPr>
          <w:rFonts w:ascii="Times New Roman" w:hAnsi="Times New Roman" w:cs="Times New Roman"/>
          <w:sz w:val="24"/>
          <w:szCs w:val="24"/>
          <w:lang w:val="mn-MN"/>
        </w:rPr>
        <w:t xml:space="preserve"> ТУЗ-ийн цалинг огт өөр</w:t>
      </w:r>
      <w:r w:rsidR="00920C07" w:rsidRPr="00C17B34">
        <w:rPr>
          <w:rFonts w:ascii="Times New Roman" w:hAnsi="Times New Roman" w:cs="Times New Roman"/>
          <w:sz w:val="24"/>
          <w:szCs w:val="24"/>
          <w:lang w:val="mn-MN"/>
        </w:rPr>
        <w:t>члөөгүй бай</w:t>
      </w:r>
      <w:r w:rsidR="009B4647" w:rsidRPr="00C17B34">
        <w:rPr>
          <w:rFonts w:ascii="Times New Roman" w:hAnsi="Times New Roman" w:cs="Times New Roman"/>
          <w:sz w:val="24"/>
          <w:szCs w:val="24"/>
          <w:lang w:val="mn-MN"/>
        </w:rPr>
        <w:t>гаа бөгөөд бусад хувьцаат компан</w:t>
      </w:r>
      <w:r w:rsidR="00D707E2" w:rsidRPr="00C17B34">
        <w:rPr>
          <w:rFonts w:ascii="Times New Roman" w:hAnsi="Times New Roman" w:cs="Times New Roman"/>
          <w:sz w:val="24"/>
          <w:szCs w:val="24"/>
          <w:lang w:val="mn-MN"/>
        </w:rPr>
        <w:t>иудтай</w:t>
      </w:r>
      <w:r w:rsidR="009B4647" w:rsidRPr="00C17B34">
        <w:rPr>
          <w:rFonts w:ascii="Times New Roman" w:hAnsi="Times New Roman" w:cs="Times New Roman"/>
          <w:sz w:val="24"/>
          <w:szCs w:val="24"/>
          <w:lang w:val="mn-MN"/>
        </w:rPr>
        <w:t xml:space="preserve"> цалинтай хар</w:t>
      </w:r>
      <w:r w:rsidR="00D707E2" w:rsidRPr="00C17B34">
        <w:rPr>
          <w:rFonts w:ascii="Times New Roman" w:hAnsi="Times New Roman" w:cs="Times New Roman"/>
          <w:sz w:val="24"/>
          <w:szCs w:val="24"/>
          <w:lang w:val="mn-MN"/>
        </w:rPr>
        <w:t>ь</w:t>
      </w:r>
      <w:r w:rsidR="009B4647" w:rsidRPr="00C17B34">
        <w:rPr>
          <w:rFonts w:ascii="Times New Roman" w:hAnsi="Times New Roman" w:cs="Times New Roman"/>
          <w:sz w:val="24"/>
          <w:szCs w:val="24"/>
          <w:lang w:val="mn-MN"/>
        </w:rPr>
        <w:t>цуулбал бага байдаг ч  компани</w:t>
      </w:r>
      <w:r w:rsidR="006F31A7" w:rsidRPr="00C17B34">
        <w:rPr>
          <w:rFonts w:ascii="Times New Roman" w:hAnsi="Times New Roman" w:cs="Times New Roman"/>
          <w:sz w:val="24"/>
          <w:szCs w:val="24"/>
          <w:lang w:val="mn-MN"/>
        </w:rPr>
        <w:t>йн</w:t>
      </w:r>
      <w:r w:rsidR="009B4647" w:rsidRPr="00C17B34">
        <w:rPr>
          <w:rFonts w:ascii="Times New Roman" w:hAnsi="Times New Roman" w:cs="Times New Roman"/>
          <w:sz w:val="24"/>
          <w:szCs w:val="24"/>
          <w:lang w:val="mn-MN"/>
        </w:rPr>
        <w:t xml:space="preserve"> үйл ажиллагаагаа тогтвортой явж байгаа учраас дараа</w:t>
      </w:r>
      <w:r w:rsidR="005A0404" w:rsidRPr="00C17B34">
        <w:rPr>
          <w:rFonts w:ascii="Times New Roman" w:hAnsi="Times New Roman" w:cs="Times New Roman"/>
          <w:sz w:val="24"/>
          <w:szCs w:val="24"/>
          <w:lang w:val="mn-MN"/>
        </w:rPr>
        <w:t xml:space="preserve">гийн </w:t>
      </w:r>
      <w:r w:rsidR="009B4647" w:rsidRPr="00C17B34">
        <w:rPr>
          <w:rFonts w:ascii="Times New Roman" w:hAnsi="Times New Roman" w:cs="Times New Roman"/>
          <w:sz w:val="24"/>
          <w:szCs w:val="24"/>
          <w:lang w:val="mn-MN"/>
        </w:rPr>
        <w:t>жилүүдээс ТУЗ-ийн гишүүдийн цалинг нэмэгдүүлэх зорилготой байна.</w:t>
      </w:r>
      <w:r w:rsidR="00920C07" w:rsidRPr="00C17B34">
        <w:rPr>
          <w:rFonts w:ascii="Times New Roman" w:hAnsi="Times New Roman" w:cs="Times New Roman"/>
          <w:sz w:val="24"/>
          <w:szCs w:val="24"/>
          <w:lang w:val="mn-MN"/>
        </w:rPr>
        <w:t xml:space="preserve"> ТУЗ-ийн </w:t>
      </w:r>
      <w:r w:rsidR="005A0404" w:rsidRPr="00C17B34">
        <w:rPr>
          <w:rFonts w:ascii="Times New Roman" w:hAnsi="Times New Roman" w:cs="Times New Roman"/>
          <w:sz w:val="24"/>
          <w:szCs w:val="24"/>
          <w:lang w:val="mn-MN"/>
        </w:rPr>
        <w:t>төслийг</w:t>
      </w:r>
      <w:r w:rsidR="00920C07" w:rsidRPr="00C17B34">
        <w:rPr>
          <w:rFonts w:ascii="Times New Roman" w:hAnsi="Times New Roman" w:cs="Times New Roman"/>
          <w:sz w:val="24"/>
          <w:szCs w:val="24"/>
          <w:lang w:val="mn-MN"/>
        </w:rPr>
        <w:t xml:space="preserve"> өмнө жилийнхээс тодорхой хэмжээнд буюу 201</w:t>
      </w:r>
      <w:r w:rsidR="00C46989" w:rsidRPr="00C17B34">
        <w:rPr>
          <w:rFonts w:ascii="Times New Roman" w:hAnsi="Times New Roman" w:cs="Times New Roman"/>
          <w:sz w:val="24"/>
          <w:szCs w:val="24"/>
          <w:lang w:val="mn-MN"/>
        </w:rPr>
        <w:t>.</w:t>
      </w:r>
      <w:r w:rsidR="00920C07" w:rsidRPr="00C17B34">
        <w:rPr>
          <w:rFonts w:ascii="Times New Roman" w:hAnsi="Times New Roman" w:cs="Times New Roman"/>
          <w:sz w:val="24"/>
          <w:szCs w:val="24"/>
          <w:lang w:val="mn-MN"/>
        </w:rPr>
        <w:t>8 сая төгрөгөөс 199</w:t>
      </w:r>
      <w:r w:rsidR="00C46989" w:rsidRPr="00C17B34">
        <w:rPr>
          <w:rFonts w:ascii="Times New Roman" w:hAnsi="Times New Roman" w:cs="Times New Roman"/>
          <w:sz w:val="24"/>
          <w:szCs w:val="24"/>
          <w:lang w:val="mn-MN"/>
        </w:rPr>
        <w:t>.</w:t>
      </w:r>
      <w:r w:rsidR="00920C07" w:rsidRPr="00C17B34">
        <w:rPr>
          <w:rFonts w:ascii="Times New Roman" w:hAnsi="Times New Roman" w:cs="Times New Roman"/>
          <w:sz w:val="24"/>
          <w:szCs w:val="24"/>
          <w:lang w:val="mn-MN"/>
        </w:rPr>
        <w:t xml:space="preserve">8 сая төгрөг болгож бууруулсан байгаа. Энэхүү зардалд  ТУЗ-ийн урамшууллыг шинээр нэмсэн бөгөөд энэ нь ТУЗ-ийн </w:t>
      </w:r>
      <w:r w:rsidR="006F31A7" w:rsidRPr="00C17B34">
        <w:rPr>
          <w:rFonts w:ascii="Times New Roman" w:hAnsi="Times New Roman" w:cs="Times New Roman"/>
          <w:sz w:val="24"/>
          <w:szCs w:val="24"/>
          <w:lang w:val="mn-MN"/>
        </w:rPr>
        <w:t xml:space="preserve">гишүүдийг </w:t>
      </w:r>
      <w:r w:rsidR="00920C07" w:rsidRPr="00C17B34">
        <w:rPr>
          <w:rFonts w:ascii="Times New Roman" w:hAnsi="Times New Roman" w:cs="Times New Roman"/>
          <w:sz w:val="24"/>
          <w:szCs w:val="24"/>
          <w:lang w:val="mn-MN"/>
        </w:rPr>
        <w:t xml:space="preserve">хурлын ирцээр нь </w:t>
      </w:r>
      <w:r w:rsidR="006F31A7" w:rsidRPr="00C17B34">
        <w:rPr>
          <w:rFonts w:ascii="Times New Roman" w:hAnsi="Times New Roman" w:cs="Times New Roman"/>
          <w:sz w:val="24"/>
          <w:szCs w:val="24"/>
          <w:lang w:val="mn-MN"/>
        </w:rPr>
        <w:t xml:space="preserve">нэмж </w:t>
      </w:r>
      <w:r w:rsidR="00920C07" w:rsidRPr="00C17B34">
        <w:rPr>
          <w:rFonts w:ascii="Times New Roman" w:hAnsi="Times New Roman" w:cs="Times New Roman"/>
          <w:sz w:val="24"/>
          <w:szCs w:val="24"/>
          <w:lang w:val="mn-MN"/>
        </w:rPr>
        <w:t xml:space="preserve">урамшуулах зорилготой байна. </w:t>
      </w:r>
      <w:r w:rsidR="009B4647" w:rsidRPr="00C17B34">
        <w:rPr>
          <w:rFonts w:ascii="Times New Roman" w:hAnsi="Times New Roman" w:cs="Times New Roman"/>
          <w:sz w:val="24"/>
          <w:szCs w:val="24"/>
          <w:lang w:val="mn-MN"/>
        </w:rPr>
        <w:t>Энэ хүрээд хэлэлцэх асуудлаа танилцуулж дууслаа. Та бүхэн ТУЗ-ийн зардлын төсөвтэй танилцан саналаа өгнө үү.</w:t>
      </w:r>
    </w:p>
    <w:tbl>
      <w:tblPr>
        <w:tblStyle w:val="TableGrid"/>
        <w:tblW w:w="8739" w:type="dxa"/>
        <w:jc w:val="center"/>
        <w:tblLook w:val="04A0" w:firstRow="1" w:lastRow="0" w:firstColumn="1" w:lastColumn="0" w:noHBand="0" w:noVBand="1"/>
      </w:tblPr>
      <w:tblGrid>
        <w:gridCol w:w="445"/>
        <w:gridCol w:w="4091"/>
        <w:gridCol w:w="1980"/>
        <w:gridCol w:w="2223"/>
      </w:tblGrid>
      <w:tr w:rsidR="009B4647" w:rsidRPr="00C17B34" w14:paraId="58625549" w14:textId="77777777" w:rsidTr="009B4647">
        <w:trPr>
          <w:trHeight w:val="629"/>
          <w:jc w:val="center"/>
        </w:trPr>
        <w:tc>
          <w:tcPr>
            <w:tcW w:w="445" w:type="dxa"/>
          </w:tcPr>
          <w:p w14:paraId="7C663898"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w:t>
            </w:r>
          </w:p>
        </w:tc>
        <w:tc>
          <w:tcPr>
            <w:tcW w:w="4091" w:type="dxa"/>
          </w:tcPr>
          <w:p w14:paraId="789612E8"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Зардлын төрөл</w:t>
            </w:r>
          </w:p>
        </w:tc>
        <w:tc>
          <w:tcPr>
            <w:tcW w:w="1980" w:type="dxa"/>
          </w:tcPr>
          <w:p w14:paraId="768AE100"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Нэгжийн зардал</w:t>
            </w:r>
          </w:p>
        </w:tc>
        <w:tc>
          <w:tcPr>
            <w:tcW w:w="2223" w:type="dxa"/>
          </w:tcPr>
          <w:p w14:paraId="48E6C6B8"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Нийт зардал</w:t>
            </w:r>
          </w:p>
        </w:tc>
      </w:tr>
      <w:tr w:rsidR="009B4647" w:rsidRPr="00C17B34" w14:paraId="2A33E816" w14:textId="77777777" w:rsidTr="009B4647">
        <w:trPr>
          <w:jc w:val="center"/>
        </w:trPr>
        <w:tc>
          <w:tcPr>
            <w:tcW w:w="445" w:type="dxa"/>
          </w:tcPr>
          <w:p w14:paraId="4F6EC68F"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1</w:t>
            </w:r>
          </w:p>
        </w:tc>
        <w:tc>
          <w:tcPr>
            <w:tcW w:w="4091" w:type="dxa"/>
          </w:tcPr>
          <w:p w14:paraId="67C42B25"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Цалин /дарга/</w:t>
            </w:r>
          </w:p>
        </w:tc>
        <w:tc>
          <w:tcPr>
            <w:tcW w:w="1980" w:type="dxa"/>
          </w:tcPr>
          <w:p w14:paraId="13402E01"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1,500,000</w:t>
            </w:r>
          </w:p>
        </w:tc>
        <w:tc>
          <w:tcPr>
            <w:tcW w:w="2223" w:type="dxa"/>
          </w:tcPr>
          <w:p w14:paraId="20319BD4"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18,000,000</w:t>
            </w:r>
          </w:p>
        </w:tc>
      </w:tr>
      <w:tr w:rsidR="009B4647" w:rsidRPr="00C17B34" w14:paraId="0DB066BE" w14:textId="77777777" w:rsidTr="009B4647">
        <w:trPr>
          <w:jc w:val="center"/>
        </w:trPr>
        <w:tc>
          <w:tcPr>
            <w:tcW w:w="445" w:type="dxa"/>
          </w:tcPr>
          <w:p w14:paraId="245B6631"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2</w:t>
            </w:r>
          </w:p>
        </w:tc>
        <w:tc>
          <w:tcPr>
            <w:tcW w:w="4091" w:type="dxa"/>
          </w:tcPr>
          <w:p w14:paraId="616C233E"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Цалин /гишүүд/</w:t>
            </w:r>
          </w:p>
        </w:tc>
        <w:tc>
          <w:tcPr>
            <w:tcW w:w="1980" w:type="dxa"/>
          </w:tcPr>
          <w:p w14:paraId="2BEBD414" w14:textId="514CBDB1"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1</w:t>
            </w:r>
            <w:r w:rsidR="009A1C9B" w:rsidRPr="00C17B34">
              <w:rPr>
                <w:rFonts w:ascii="Times New Roman" w:hAnsi="Times New Roman" w:cs="Times New Roman"/>
                <w:sz w:val="24"/>
                <w:szCs w:val="24"/>
              </w:rPr>
              <w:t>,</w:t>
            </w:r>
            <w:r w:rsidRPr="00C17B34">
              <w:rPr>
                <w:rFonts w:ascii="Times New Roman" w:hAnsi="Times New Roman" w:cs="Times New Roman"/>
                <w:sz w:val="24"/>
                <w:szCs w:val="24"/>
                <w:lang w:val="mn-MN"/>
              </w:rPr>
              <w:t>000,000</w:t>
            </w:r>
          </w:p>
        </w:tc>
        <w:tc>
          <w:tcPr>
            <w:tcW w:w="2223" w:type="dxa"/>
          </w:tcPr>
          <w:p w14:paraId="1133DCF5"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96,000,000</w:t>
            </w:r>
          </w:p>
        </w:tc>
      </w:tr>
      <w:tr w:rsidR="009B4647" w:rsidRPr="00C17B34" w14:paraId="0ECD4BDA" w14:textId="77777777" w:rsidTr="009B4647">
        <w:trPr>
          <w:jc w:val="center"/>
        </w:trPr>
        <w:tc>
          <w:tcPr>
            <w:tcW w:w="445" w:type="dxa"/>
          </w:tcPr>
          <w:p w14:paraId="4362424B"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3</w:t>
            </w:r>
          </w:p>
        </w:tc>
        <w:tc>
          <w:tcPr>
            <w:tcW w:w="4091" w:type="dxa"/>
          </w:tcPr>
          <w:p w14:paraId="2B9604B9" w14:textId="77777777" w:rsidR="009B4647" w:rsidRPr="00C17B34" w:rsidRDefault="009B4647" w:rsidP="00C17B34">
            <w:pPr>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Цалин/ нарийн бичгийн дарга/</w:t>
            </w:r>
          </w:p>
        </w:tc>
        <w:tc>
          <w:tcPr>
            <w:tcW w:w="1980" w:type="dxa"/>
          </w:tcPr>
          <w:p w14:paraId="734CF52F"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900,000</w:t>
            </w:r>
          </w:p>
        </w:tc>
        <w:tc>
          <w:tcPr>
            <w:tcW w:w="2223" w:type="dxa"/>
          </w:tcPr>
          <w:p w14:paraId="6A670F92"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10,800,000</w:t>
            </w:r>
          </w:p>
        </w:tc>
      </w:tr>
      <w:tr w:rsidR="009B4647" w:rsidRPr="00C17B34" w14:paraId="352548B5" w14:textId="77777777" w:rsidTr="009B4647">
        <w:trPr>
          <w:jc w:val="center"/>
        </w:trPr>
        <w:tc>
          <w:tcPr>
            <w:tcW w:w="445" w:type="dxa"/>
          </w:tcPr>
          <w:p w14:paraId="2A8C687A" w14:textId="494ABBC8"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4</w:t>
            </w:r>
          </w:p>
        </w:tc>
        <w:tc>
          <w:tcPr>
            <w:tcW w:w="4091" w:type="dxa"/>
          </w:tcPr>
          <w:p w14:paraId="6790C8F7" w14:textId="1AD6990C" w:rsidR="009B4647" w:rsidRPr="00C17B34" w:rsidRDefault="009B4647" w:rsidP="00C17B34">
            <w:pPr>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 xml:space="preserve">ТУЗ-ийн ээлжит </w:t>
            </w:r>
            <w:r w:rsidR="008E422E" w:rsidRPr="00C17B34">
              <w:rPr>
                <w:rFonts w:ascii="Times New Roman" w:hAnsi="Times New Roman" w:cs="Times New Roman"/>
                <w:sz w:val="24"/>
                <w:szCs w:val="24"/>
                <w:lang w:val="mn-MN"/>
              </w:rPr>
              <w:t xml:space="preserve">болон ээлжит </w:t>
            </w:r>
            <w:r w:rsidRPr="00C17B34">
              <w:rPr>
                <w:rFonts w:ascii="Times New Roman" w:hAnsi="Times New Roman" w:cs="Times New Roman"/>
                <w:sz w:val="24"/>
                <w:szCs w:val="24"/>
                <w:lang w:val="mn-MN"/>
              </w:rPr>
              <w:t>бус хурлын зардал</w:t>
            </w:r>
          </w:p>
        </w:tc>
        <w:tc>
          <w:tcPr>
            <w:tcW w:w="1980" w:type="dxa"/>
          </w:tcPr>
          <w:p w14:paraId="513A6E80"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1,500,000</w:t>
            </w:r>
          </w:p>
        </w:tc>
        <w:tc>
          <w:tcPr>
            <w:tcW w:w="2223" w:type="dxa"/>
          </w:tcPr>
          <w:p w14:paraId="49AE0C93" w14:textId="5906B2D4"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15,000,000</w:t>
            </w:r>
          </w:p>
        </w:tc>
      </w:tr>
      <w:tr w:rsidR="009B4647" w:rsidRPr="00C17B34" w14:paraId="6D6DDB56" w14:textId="77777777" w:rsidTr="009B4647">
        <w:trPr>
          <w:jc w:val="center"/>
        </w:trPr>
        <w:tc>
          <w:tcPr>
            <w:tcW w:w="445" w:type="dxa"/>
          </w:tcPr>
          <w:p w14:paraId="72631168" w14:textId="47C0DEBB"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5</w:t>
            </w:r>
          </w:p>
        </w:tc>
        <w:tc>
          <w:tcPr>
            <w:tcW w:w="4091" w:type="dxa"/>
          </w:tcPr>
          <w:p w14:paraId="5D9FB1D3" w14:textId="43A56484" w:rsidR="009B4647" w:rsidRPr="00C17B34" w:rsidRDefault="009B4647" w:rsidP="00C17B34">
            <w:pPr>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ТУЗ-</w:t>
            </w:r>
            <w:r w:rsidR="005A0404" w:rsidRPr="00C17B34">
              <w:rPr>
                <w:rFonts w:ascii="Times New Roman" w:hAnsi="Times New Roman" w:cs="Times New Roman"/>
                <w:sz w:val="24"/>
                <w:szCs w:val="24"/>
                <w:lang w:val="mn-MN"/>
              </w:rPr>
              <w:t>ий</w:t>
            </w:r>
            <w:r w:rsidRPr="00C17B34">
              <w:rPr>
                <w:rFonts w:ascii="Times New Roman" w:hAnsi="Times New Roman" w:cs="Times New Roman"/>
                <w:sz w:val="24"/>
                <w:szCs w:val="24"/>
                <w:lang w:val="mn-MN"/>
              </w:rPr>
              <w:t xml:space="preserve">н үйл ажиллагаатай холбоотой бусад зардал </w:t>
            </w:r>
          </w:p>
        </w:tc>
        <w:tc>
          <w:tcPr>
            <w:tcW w:w="1980" w:type="dxa"/>
          </w:tcPr>
          <w:p w14:paraId="0C45B784" w14:textId="77777777" w:rsidR="009B4647" w:rsidRPr="00C17B34" w:rsidRDefault="009B4647" w:rsidP="00C17B34">
            <w:pPr>
              <w:tabs>
                <w:tab w:val="left" w:pos="3493"/>
              </w:tabs>
              <w:jc w:val="both"/>
              <w:rPr>
                <w:rFonts w:ascii="Times New Roman" w:hAnsi="Times New Roman" w:cs="Times New Roman"/>
                <w:sz w:val="24"/>
                <w:szCs w:val="24"/>
                <w:lang w:val="mn-MN"/>
              </w:rPr>
            </w:pPr>
          </w:p>
        </w:tc>
        <w:tc>
          <w:tcPr>
            <w:tcW w:w="2223" w:type="dxa"/>
          </w:tcPr>
          <w:p w14:paraId="699DFFDE"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10,000,000</w:t>
            </w:r>
          </w:p>
        </w:tc>
      </w:tr>
      <w:tr w:rsidR="009B4647" w:rsidRPr="00C17B34" w14:paraId="10495880" w14:textId="77777777" w:rsidTr="009B4647">
        <w:trPr>
          <w:jc w:val="center"/>
        </w:trPr>
        <w:tc>
          <w:tcPr>
            <w:tcW w:w="445" w:type="dxa"/>
          </w:tcPr>
          <w:p w14:paraId="2A845D77" w14:textId="665526E5"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6</w:t>
            </w:r>
          </w:p>
        </w:tc>
        <w:tc>
          <w:tcPr>
            <w:tcW w:w="4091" w:type="dxa"/>
          </w:tcPr>
          <w:p w14:paraId="33027560" w14:textId="2D787A4A" w:rsidR="009B4647" w:rsidRPr="00C17B34" w:rsidRDefault="009B4647" w:rsidP="00C17B34">
            <w:pPr>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ТУЗ-</w:t>
            </w:r>
            <w:r w:rsidR="005A0404" w:rsidRPr="00C17B34">
              <w:rPr>
                <w:rFonts w:ascii="Times New Roman" w:hAnsi="Times New Roman" w:cs="Times New Roman"/>
                <w:sz w:val="24"/>
                <w:szCs w:val="24"/>
                <w:lang w:val="mn-MN"/>
              </w:rPr>
              <w:t>ийн урамшуулал</w:t>
            </w:r>
          </w:p>
        </w:tc>
        <w:tc>
          <w:tcPr>
            <w:tcW w:w="1980" w:type="dxa"/>
          </w:tcPr>
          <w:p w14:paraId="22F138F2" w14:textId="77777777" w:rsidR="009B4647" w:rsidRPr="00C17B34" w:rsidRDefault="009B4647" w:rsidP="00C17B34">
            <w:pPr>
              <w:tabs>
                <w:tab w:val="left" w:pos="3493"/>
              </w:tabs>
              <w:jc w:val="both"/>
              <w:rPr>
                <w:rFonts w:ascii="Times New Roman" w:hAnsi="Times New Roman" w:cs="Times New Roman"/>
                <w:sz w:val="24"/>
                <w:szCs w:val="24"/>
                <w:lang w:val="mn-MN"/>
              </w:rPr>
            </w:pPr>
          </w:p>
        </w:tc>
        <w:tc>
          <w:tcPr>
            <w:tcW w:w="2223" w:type="dxa"/>
          </w:tcPr>
          <w:p w14:paraId="1B225CA8" w14:textId="77777777"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50,000,000</w:t>
            </w:r>
          </w:p>
        </w:tc>
      </w:tr>
      <w:tr w:rsidR="009B4647" w:rsidRPr="00C17B34" w14:paraId="3925B773" w14:textId="77777777" w:rsidTr="009B4647">
        <w:trPr>
          <w:jc w:val="center"/>
        </w:trPr>
        <w:tc>
          <w:tcPr>
            <w:tcW w:w="445" w:type="dxa"/>
          </w:tcPr>
          <w:p w14:paraId="4E9C3D88" w14:textId="77777777" w:rsidR="009B4647" w:rsidRPr="00C17B34" w:rsidRDefault="009B4647" w:rsidP="00C17B34">
            <w:pPr>
              <w:tabs>
                <w:tab w:val="left" w:pos="3493"/>
              </w:tabs>
              <w:jc w:val="both"/>
              <w:rPr>
                <w:rFonts w:ascii="Times New Roman" w:hAnsi="Times New Roman" w:cs="Times New Roman"/>
                <w:sz w:val="24"/>
                <w:szCs w:val="24"/>
                <w:lang w:val="mn-MN"/>
              </w:rPr>
            </w:pPr>
          </w:p>
        </w:tc>
        <w:tc>
          <w:tcPr>
            <w:tcW w:w="4091" w:type="dxa"/>
          </w:tcPr>
          <w:p w14:paraId="5AF16F8F" w14:textId="1F8862FE" w:rsidR="009B4647" w:rsidRPr="00C17B34" w:rsidRDefault="009B4647" w:rsidP="00C17B34">
            <w:pPr>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Нийт дүн</w:t>
            </w:r>
          </w:p>
        </w:tc>
        <w:tc>
          <w:tcPr>
            <w:tcW w:w="1980" w:type="dxa"/>
          </w:tcPr>
          <w:p w14:paraId="7B51A307" w14:textId="77777777" w:rsidR="009B4647" w:rsidRPr="00C17B34" w:rsidRDefault="009B4647" w:rsidP="00C17B34">
            <w:pPr>
              <w:tabs>
                <w:tab w:val="left" w:pos="3493"/>
              </w:tabs>
              <w:jc w:val="both"/>
              <w:rPr>
                <w:rFonts w:ascii="Times New Roman" w:hAnsi="Times New Roman" w:cs="Times New Roman"/>
                <w:sz w:val="24"/>
                <w:szCs w:val="24"/>
                <w:lang w:val="mn-MN"/>
              </w:rPr>
            </w:pPr>
          </w:p>
        </w:tc>
        <w:tc>
          <w:tcPr>
            <w:tcW w:w="2223" w:type="dxa"/>
          </w:tcPr>
          <w:p w14:paraId="05E83AD5" w14:textId="1CF0A48F" w:rsidR="009B4647" w:rsidRPr="00C17B34" w:rsidRDefault="009B4647" w:rsidP="00C17B34">
            <w:pPr>
              <w:tabs>
                <w:tab w:val="left" w:pos="3493"/>
              </w:tabs>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199,800,000</w:t>
            </w:r>
          </w:p>
        </w:tc>
      </w:tr>
    </w:tbl>
    <w:p w14:paraId="5C9495B4" w14:textId="77777777" w:rsidR="00C17B34" w:rsidRDefault="009B4647" w:rsidP="00C17B34">
      <w:pPr>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 xml:space="preserve">  </w:t>
      </w:r>
    </w:p>
    <w:p w14:paraId="7BEE9AC7" w14:textId="4B40059D" w:rsidR="009B4647" w:rsidRPr="00C17B34" w:rsidRDefault="00C17B34" w:rsidP="00C17B34">
      <w:pPr>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 xml:space="preserve"> </w:t>
      </w:r>
      <w:r w:rsidR="009B4647" w:rsidRPr="00C17B34">
        <w:rPr>
          <w:rFonts w:ascii="Times New Roman" w:hAnsi="Times New Roman" w:cs="Times New Roman"/>
          <w:sz w:val="24"/>
          <w:szCs w:val="24"/>
          <w:lang w:val="mn-MN"/>
        </w:rPr>
        <w:t xml:space="preserve">Та бүхэнд асуух асуулт байна уу. </w:t>
      </w:r>
    </w:p>
    <w:p w14:paraId="0A5F2376" w14:textId="6D7FE4D5" w:rsidR="003759F8" w:rsidRPr="00C17B34" w:rsidRDefault="009B4647" w:rsidP="00C17B34">
      <w:pPr>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 xml:space="preserve">  </w:t>
      </w:r>
      <w:r w:rsidR="003759F8" w:rsidRPr="00C17B34">
        <w:rPr>
          <w:rFonts w:ascii="Times New Roman" w:hAnsi="Times New Roman" w:cs="Times New Roman"/>
          <w:sz w:val="24"/>
          <w:szCs w:val="24"/>
          <w:lang w:val="mn-MN"/>
        </w:rPr>
        <w:t>За асуух асуулт байхгүй б</w:t>
      </w:r>
      <w:r w:rsidR="006F31A7" w:rsidRPr="00C17B34">
        <w:rPr>
          <w:rFonts w:ascii="Times New Roman" w:hAnsi="Times New Roman" w:cs="Times New Roman"/>
          <w:sz w:val="24"/>
          <w:szCs w:val="24"/>
          <w:lang w:val="mn-MN"/>
        </w:rPr>
        <w:t>ол</w:t>
      </w:r>
      <w:r w:rsidR="003759F8" w:rsidRPr="00C17B34">
        <w:rPr>
          <w:rFonts w:ascii="Times New Roman" w:hAnsi="Times New Roman" w:cs="Times New Roman"/>
          <w:sz w:val="24"/>
          <w:szCs w:val="24"/>
          <w:lang w:val="mn-MN"/>
        </w:rPr>
        <w:t xml:space="preserve"> саналын хуудсаараа саналаа өгнө үү.</w:t>
      </w:r>
    </w:p>
    <w:p w14:paraId="3C04376D" w14:textId="7E91761B" w:rsidR="002E58C7" w:rsidRPr="00C17B34" w:rsidRDefault="00750E4B" w:rsidP="00C17B34">
      <w:pPr>
        <w:jc w:val="both"/>
        <w:rPr>
          <w:rFonts w:ascii="Times New Roman" w:hAnsi="Times New Roman" w:cs="Times New Roman"/>
          <w:sz w:val="24"/>
          <w:szCs w:val="24"/>
          <w:lang w:val="mn-MN"/>
        </w:rPr>
      </w:pPr>
      <w:r w:rsidRPr="00C17B34">
        <w:rPr>
          <w:rFonts w:ascii="Times New Roman" w:hAnsi="Times New Roman" w:cs="Times New Roman"/>
          <w:b/>
          <w:sz w:val="24"/>
          <w:szCs w:val="24"/>
          <w:lang w:val="mn-MN"/>
        </w:rPr>
        <w:t xml:space="preserve">Тооллогын комиссын </w:t>
      </w:r>
      <w:r w:rsidR="001B593B" w:rsidRPr="00C17B34">
        <w:rPr>
          <w:rFonts w:ascii="Times New Roman" w:hAnsi="Times New Roman" w:cs="Times New Roman"/>
          <w:b/>
          <w:sz w:val="24"/>
          <w:szCs w:val="24"/>
          <w:lang w:val="mn-MN"/>
        </w:rPr>
        <w:t xml:space="preserve">гишүүн </w:t>
      </w:r>
      <w:r w:rsidR="009B4647" w:rsidRPr="00C17B34">
        <w:rPr>
          <w:rFonts w:ascii="Times New Roman" w:hAnsi="Times New Roman" w:cs="Times New Roman"/>
          <w:b/>
          <w:sz w:val="24"/>
          <w:szCs w:val="24"/>
          <w:lang w:val="mn-MN"/>
        </w:rPr>
        <w:t>Б.</w:t>
      </w:r>
      <w:r w:rsidR="001B593B" w:rsidRPr="00C17B34">
        <w:rPr>
          <w:rFonts w:ascii="Times New Roman" w:hAnsi="Times New Roman" w:cs="Times New Roman"/>
          <w:b/>
          <w:sz w:val="24"/>
          <w:szCs w:val="24"/>
          <w:lang w:val="mn-MN"/>
        </w:rPr>
        <w:t>Идэрхангай</w:t>
      </w:r>
      <w:r w:rsidRPr="00C17B34">
        <w:rPr>
          <w:rFonts w:ascii="Times New Roman" w:hAnsi="Times New Roman" w:cs="Times New Roman"/>
          <w:b/>
          <w:sz w:val="24"/>
          <w:szCs w:val="24"/>
          <w:lang w:val="mn-MN"/>
        </w:rPr>
        <w:t xml:space="preserve">: </w:t>
      </w:r>
      <w:r w:rsidRPr="00C17B34">
        <w:rPr>
          <w:rFonts w:ascii="Times New Roman" w:hAnsi="Times New Roman" w:cs="Times New Roman"/>
          <w:sz w:val="24"/>
          <w:szCs w:val="24"/>
          <w:lang w:val="mn-MN"/>
        </w:rPr>
        <w:t>Тооллогын комиссын дүн гарч дууслаа.</w:t>
      </w:r>
    </w:p>
    <w:p w14:paraId="0E9EBC3C" w14:textId="7D335199" w:rsidR="002E58C7" w:rsidRPr="00C17B34" w:rsidRDefault="002E58C7" w:rsidP="00C17B34">
      <w:pPr>
        <w:pStyle w:val="ListParagraph"/>
        <w:numPr>
          <w:ilvl w:val="0"/>
          <w:numId w:val="17"/>
        </w:numPr>
        <w:ind w:left="709" w:right="431" w:hanging="284"/>
        <w:jc w:val="both"/>
        <w:rPr>
          <w:rFonts w:cs="Times New Roman"/>
          <w:szCs w:val="24"/>
          <w:lang w:val="mn-MN"/>
        </w:rPr>
      </w:pPr>
      <w:bookmarkStart w:id="2" w:name="_Hlk197349652"/>
      <w:r w:rsidRPr="00C17B34">
        <w:rPr>
          <w:rFonts w:cs="Times New Roman"/>
          <w:szCs w:val="24"/>
          <w:lang w:val="mn-MN"/>
        </w:rPr>
        <w:t>Компанийн 2025 оны үйл ажиллагааны тайлан, санхүүгийн тайланд өгсөн ТУЗ-ийн дэргэдэх Аудитын хорооны дүгнэлтийг хуралд ирсэн саналын эрхтэй хувьцаа эзэмшигчдийн 100% саналаар, нийт саналын эрхтэй хувьцаа эзэмшигчдийн 84</w:t>
      </w:r>
      <w:r w:rsidR="001B435E" w:rsidRPr="00C17B34">
        <w:rPr>
          <w:rFonts w:cs="Times New Roman"/>
          <w:szCs w:val="24"/>
          <w:lang w:val="mn-MN"/>
        </w:rPr>
        <w:t>.4</w:t>
      </w:r>
      <w:r w:rsidRPr="00C17B34">
        <w:rPr>
          <w:rFonts w:cs="Times New Roman"/>
          <w:szCs w:val="24"/>
          <w:lang w:val="mn-MN"/>
        </w:rPr>
        <w:t>% саналаар зөвшөөрч баталсан.</w:t>
      </w:r>
    </w:p>
    <w:p w14:paraId="7AA7F8B3" w14:textId="2740ED10" w:rsidR="002E58C7" w:rsidRPr="00C17B34" w:rsidRDefault="002E58C7" w:rsidP="00C17B34">
      <w:pPr>
        <w:pStyle w:val="ListParagraph"/>
        <w:numPr>
          <w:ilvl w:val="0"/>
          <w:numId w:val="17"/>
        </w:numPr>
        <w:ind w:left="709" w:right="429" w:hanging="284"/>
        <w:jc w:val="both"/>
        <w:rPr>
          <w:rFonts w:cs="Times New Roman"/>
          <w:szCs w:val="24"/>
          <w:lang w:val="mn-MN"/>
        </w:rPr>
      </w:pPr>
      <w:r w:rsidRPr="00C17B34">
        <w:rPr>
          <w:rFonts w:cs="Times New Roman"/>
          <w:szCs w:val="24"/>
          <w:lang w:val="mn-MN"/>
        </w:rPr>
        <w:t>2026 оны ТУЗ-ийн зардлын төсвийг хуралд ирсэн саналын эрхтэй хувьцаа эзэмшигчдийн 100% саналаар, нийт саналын эрхтэй хувьцаа эзэмшигчдийн 84</w:t>
      </w:r>
      <w:r w:rsidR="00D40F3B" w:rsidRPr="00C17B34">
        <w:rPr>
          <w:rFonts w:cs="Times New Roman"/>
          <w:szCs w:val="24"/>
          <w:lang w:val="mn-MN"/>
        </w:rPr>
        <w:t>.4</w:t>
      </w:r>
      <w:r w:rsidRPr="00C17B34">
        <w:rPr>
          <w:rFonts w:cs="Times New Roman"/>
          <w:szCs w:val="24"/>
          <w:lang w:val="mn-MN"/>
        </w:rPr>
        <w:t>% саналаар зөвшөөрч баталсан.</w:t>
      </w:r>
    </w:p>
    <w:p w14:paraId="32FF4194" w14:textId="1039C0F9" w:rsidR="002E58C7" w:rsidRPr="00C17B34" w:rsidRDefault="002E58C7" w:rsidP="00C17B34">
      <w:pPr>
        <w:ind w:right="429"/>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 xml:space="preserve">Тогтоолын төслийг танилцуулаад батлаад явъя гэж бодож байна.  </w:t>
      </w:r>
    </w:p>
    <w:p w14:paraId="7EE02361" w14:textId="26E3E097" w:rsidR="00C02A26" w:rsidRPr="00C17B34" w:rsidRDefault="002E58C7" w:rsidP="00C17B34">
      <w:pPr>
        <w:ind w:right="429"/>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Хувьцаа эз</w:t>
      </w:r>
      <w:r w:rsidR="00D707E2" w:rsidRPr="00C17B34">
        <w:rPr>
          <w:rFonts w:ascii="Times New Roman" w:hAnsi="Times New Roman" w:cs="Times New Roman"/>
          <w:sz w:val="24"/>
          <w:szCs w:val="24"/>
          <w:lang w:val="mn-MN"/>
        </w:rPr>
        <w:t>э</w:t>
      </w:r>
      <w:r w:rsidRPr="00C17B34">
        <w:rPr>
          <w:rFonts w:ascii="Times New Roman" w:hAnsi="Times New Roman" w:cs="Times New Roman"/>
          <w:sz w:val="24"/>
          <w:szCs w:val="24"/>
          <w:lang w:val="mn-MN"/>
        </w:rPr>
        <w:t>шигчдийн хурлаар нийт</w:t>
      </w:r>
      <w:r w:rsidR="00003681" w:rsidRPr="00C17B34">
        <w:rPr>
          <w:rFonts w:ascii="Times New Roman" w:hAnsi="Times New Roman" w:cs="Times New Roman"/>
          <w:sz w:val="24"/>
          <w:szCs w:val="24"/>
          <w:lang w:val="mn-MN"/>
        </w:rPr>
        <w:t xml:space="preserve"> </w:t>
      </w:r>
      <w:r w:rsidR="00382C0A" w:rsidRPr="00C17B34">
        <w:rPr>
          <w:rFonts w:ascii="Times New Roman" w:hAnsi="Times New Roman" w:cs="Times New Roman"/>
          <w:sz w:val="24"/>
          <w:szCs w:val="24"/>
          <w:lang w:val="mn-MN"/>
        </w:rPr>
        <w:t>2</w:t>
      </w:r>
      <w:r w:rsidRPr="00C17B34">
        <w:rPr>
          <w:rFonts w:ascii="Times New Roman" w:hAnsi="Times New Roman" w:cs="Times New Roman"/>
          <w:sz w:val="24"/>
          <w:szCs w:val="24"/>
          <w:lang w:val="mn-MN"/>
        </w:rPr>
        <w:t xml:space="preserve"> тогтоол баталлаа. Нийт ирж оролцсон хувьцаа эзэмшигчд</w:t>
      </w:r>
      <w:r w:rsidR="00D707E2" w:rsidRPr="00C17B34">
        <w:rPr>
          <w:rFonts w:ascii="Times New Roman" w:hAnsi="Times New Roman" w:cs="Times New Roman"/>
          <w:sz w:val="24"/>
          <w:szCs w:val="24"/>
          <w:lang w:val="mn-MN"/>
        </w:rPr>
        <w:t>э</w:t>
      </w:r>
      <w:r w:rsidRPr="00C17B34">
        <w:rPr>
          <w:rFonts w:ascii="Times New Roman" w:hAnsi="Times New Roman" w:cs="Times New Roman"/>
          <w:sz w:val="24"/>
          <w:szCs w:val="24"/>
          <w:lang w:val="mn-MN"/>
        </w:rPr>
        <w:t>дээ баярлалаа. Үүгээр</w:t>
      </w:r>
      <w:r w:rsidR="00113E7D" w:rsidRPr="00C17B34">
        <w:rPr>
          <w:rFonts w:ascii="Times New Roman" w:hAnsi="Times New Roman" w:cs="Times New Roman"/>
          <w:sz w:val="24"/>
          <w:szCs w:val="24"/>
          <w:lang w:val="mn-MN"/>
        </w:rPr>
        <w:t xml:space="preserve"> 11:45 минутад</w:t>
      </w:r>
      <w:r w:rsidRPr="00C17B34">
        <w:rPr>
          <w:rFonts w:ascii="Times New Roman" w:hAnsi="Times New Roman" w:cs="Times New Roman"/>
          <w:sz w:val="24"/>
          <w:szCs w:val="24"/>
          <w:lang w:val="mn-MN"/>
        </w:rPr>
        <w:t xml:space="preserve"> хурал хаасныг мэдэгдье. </w:t>
      </w:r>
      <w:bookmarkEnd w:id="2"/>
    </w:p>
    <w:p w14:paraId="77BA454F" w14:textId="77777777" w:rsidR="00754413" w:rsidRPr="00C17B34" w:rsidRDefault="00754413" w:rsidP="00C17B34">
      <w:pPr>
        <w:tabs>
          <w:tab w:val="left" w:pos="2799"/>
          <w:tab w:val="left" w:pos="3349"/>
        </w:tabs>
        <w:spacing w:after="0"/>
        <w:jc w:val="both"/>
        <w:rPr>
          <w:rFonts w:ascii="Times New Roman" w:hAnsi="Times New Roman" w:cs="Times New Roman"/>
          <w:sz w:val="24"/>
          <w:szCs w:val="24"/>
          <w:lang w:val="mn-MN"/>
        </w:rPr>
      </w:pPr>
    </w:p>
    <w:p w14:paraId="4001D851" w14:textId="0E843DA2" w:rsidR="007E31CD" w:rsidRPr="00C17B34" w:rsidRDefault="007C687D" w:rsidP="00C17B34">
      <w:pPr>
        <w:tabs>
          <w:tab w:val="left" w:pos="2799"/>
          <w:tab w:val="left" w:pos="3349"/>
        </w:tabs>
        <w:spacing w:after="0"/>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 xml:space="preserve">Хурлын тэмдэглэл </w:t>
      </w:r>
      <w:r w:rsidR="008F36A0" w:rsidRPr="00C17B34">
        <w:rPr>
          <w:rFonts w:ascii="Times New Roman" w:hAnsi="Times New Roman" w:cs="Times New Roman"/>
          <w:sz w:val="24"/>
          <w:szCs w:val="24"/>
          <w:lang w:val="mn-MN"/>
        </w:rPr>
        <w:t>хөтөлсөн</w:t>
      </w:r>
      <w:r w:rsidR="00754413" w:rsidRPr="00C17B34">
        <w:rPr>
          <w:rFonts w:ascii="Times New Roman" w:hAnsi="Times New Roman" w:cs="Times New Roman"/>
          <w:sz w:val="24"/>
          <w:szCs w:val="24"/>
          <w:lang w:val="mn-MN"/>
        </w:rPr>
        <w:t>:</w:t>
      </w:r>
      <w:r w:rsidR="00271EF1" w:rsidRPr="00C17B34">
        <w:rPr>
          <w:rFonts w:ascii="Times New Roman" w:hAnsi="Times New Roman" w:cs="Times New Roman"/>
          <w:sz w:val="24"/>
          <w:szCs w:val="24"/>
          <w:lang w:val="mn-MN"/>
        </w:rPr>
        <w:tab/>
      </w:r>
      <w:r w:rsidR="00935528" w:rsidRPr="00C17B34">
        <w:rPr>
          <w:rFonts w:ascii="Times New Roman" w:hAnsi="Times New Roman" w:cs="Times New Roman"/>
          <w:sz w:val="24"/>
          <w:szCs w:val="24"/>
          <w:lang w:val="mn-MN"/>
        </w:rPr>
        <w:t xml:space="preserve">                              </w:t>
      </w:r>
      <w:r w:rsidR="00271EF1" w:rsidRPr="00C17B34">
        <w:rPr>
          <w:rFonts w:ascii="Times New Roman" w:hAnsi="Times New Roman" w:cs="Times New Roman"/>
          <w:sz w:val="24"/>
          <w:szCs w:val="24"/>
          <w:lang w:val="mn-MN"/>
        </w:rPr>
        <w:tab/>
      </w:r>
      <w:r w:rsidR="007E31CD" w:rsidRPr="00C17B34">
        <w:rPr>
          <w:rFonts w:ascii="Times New Roman" w:hAnsi="Times New Roman" w:cs="Times New Roman"/>
          <w:sz w:val="24"/>
          <w:szCs w:val="24"/>
          <w:lang w:val="mn-MN"/>
        </w:rPr>
        <w:tab/>
      </w:r>
      <w:r w:rsidR="00CB5670" w:rsidRPr="00C17B34">
        <w:rPr>
          <w:rFonts w:ascii="Times New Roman" w:hAnsi="Times New Roman" w:cs="Times New Roman"/>
          <w:sz w:val="24"/>
          <w:szCs w:val="24"/>
          <w:lang w:val="mn-MN"/>
        </w:rPr>
        <w:t>/Б.</w:t>
      </w:r>
      <w:r w:rsidR="009B4647" w:rsidRPr="00C17B34">
        <w:rPr>
          <w:rFonts w:ascii="Times New Roman" w:hAnsi="Times New Roman" w:cs="Times New Roman"/>
          <w:sz w:val="24"/>
          <w:szCs w:val="24"/>
          <w:lang w:val="mn-MN"/>
        </w:rPr>
        <w:t>Мандхай</w:t>
      </w:r>
      <w:r w:rsidR="007E31CD" w:rsidRPr="00C17B34">
        <w:rPr>
          <w:rFonts w:ascii="Times New Roman" w:hAnsi="Times New Roman" w:cs="Times New Roman"/>
          <w:sz w:val="24"/>
          <w:szCs w:val="24"/>
          <w:lang w:val="mn-MN"/>
        </w:rPr>
        <w:t>/</w:t>
      </w:r>
    </w:p>
    <w:p w14:paraId="21D47591" w14:textId="77777777" w:rsidR="000D1DFF" w:rsidRPr="00C17B34" w:rsidRDefault="000D1DFF" w:rsidP="00C17B34">
      <w:pPr>
        <w:tabs>
          <w:tab w:val="left" w:pos="2799"/>
          <w:tab w:val="left" w:pos="3349"/>
        </w:tabs>
        <w:spacing w:after="0"/>
        <w:jc w:val="both"/>
        <w:rPr>
          <w:rFonts w:ascii="Times New Roman" w:hAnsi="Times New Roman" w:cs="Times New Roman"/>
          <w:sz w:val="24"/>
          <w:szCs w:val="24"/>
          <w:lang w:val="mn-MN"/>
        </w:rPr>
      </w:pPr>
    </w:p>
    <w:p w14:paraId="6EAF02DB" w14:textId="77777777" w:rsidR="007E31CD" w:rsidRPr="00C17B34" w:rsidRDefault="00935528" w:rsidP="00C17B34">
      <w:pPr>
        <w:spacing w:after="0"/>
        <w:jc w:val="both"/>
        <w:rPr>
          <w:rFonts w:ascii="Times New Roman" w:hAnsi="Times New Roman" w:cs="Times New Roman"/>
          <w:sz w:val="24"/>
          <w:szCs w:val="24"/>
          <w:lang w:val="mn-MN"/>
        </w:rPr>
      </w:pPr>
      <w:r w:rsidRPr="00C17B34">
        <w:rPr>
          <w:rFonts w:ascii="Times New Roman" w:hAnsi="Times New Roman" w:cs="Times New Roman"/>
          <w:sz w:val="24"/>
          <w:szCs w:val="24"/>
          <w:lang w:val="mn-MN"/>
        </w:rPr>
        <w:t xml:space="preserve">                       </w:t>
      </w:r>
      <w:r w:rsidR="00754413" w:rsidRPr="00C17B34">
        <w:rPr>
          <w:rFonts w:ascii="Times New Roman" w:hAnsi="Times New Roman" w:cs="Times New Roman"/>
          <w:sz w:val="24"/>
          <w:szCs w:val="24"/>
          <w:lang w:val="mn-MN"/>
        </w:rPr>
        <w:t>Хурлын дарга:</w:t>
      </w:r>
      <w:r w:rsidRPr="00C17B34">
        <w:rPr>
          <w:rFonts w:ascii="Times New Roman" w:hAnsi="Times New Roman" w:cs="Times New Roman"/>
          <w:sz w:val="24"/>
          <w:szCs w:val="24"/>
          <w:lang w:val="mn-MN"/>
        </w:rPr>
        <w:t xml:space="preserve">    </w:t>
      </w:r>
      <w:r w:rsidR="007E31CD" w:rsidRPr="00C17B34">
        <w:rPr>
          <w:rFonts w:ascii="Times New Roman" w:hAnsi="Times New Roman" w:cs="Times New Roman"/>
          <w:i/>
          <w:sz w:val="24"/>
          <w:szCs w:val="24"/>
          <w:lang w:val="mn-MN"/>
        </w:rPr>
        <w:tab/>
      </w:r>
      <w:r w:rsidR="007E31CD" w:rsidRPr="00C17B34">
        <w:rPr>
          <w:rFonts w:ascii="Times New Roman" w:hAnsi="Times New Roman" w:cs="Times New Roman"/>
          <w:i/>
          <w:sz w:val="24"/>
          <w:szCs w:val="24"/>
          <w:lang w:val="mn-MN"/>
        </w:rPr>
        <w:tab/>
      </w:r>
      <w:r w:rsidRPr="00C17B34">
        <w:rPr>
          <w:rFonts w:ascii="Times New Roman" w:hAnsi="Times New Roman" w:cs="Times New Roman"/>
          <w:i/>
          <w:sz w:val="24"/>
          <w:szCs w:val="24"/>
          <w:lang w:val="mn-MN"/>
        </w:rPr>
        <w:t xml:space="preserve">                                     </w:t>
      </w:r>
      <w:r w:rsidR="007E31CD" w:rsidRPr="00C17B34">
        <w:rPr>
          <w:rFonts w:ascii="Times New Roman" w:hAnsi="Times New Roman" w:cs="Times New Roman"/>
          <w:sz w:val="24"/>
          <w:szCs w:val="24"/>
          <w:lang w:val="mn-MN"/>
        </w:rPr>
        <w:t>/Ч.Чинзориг/</w:t>
      </w:r>
    </w:p>
    <w:p w14:paraId="4B0D7AD4" w14:textId="77777777" w:rsidR="00E90FFE" w:rsidRPr="00C17B34" w:rsidRDefault="00E90FFE" w:rsidP="00C17B34">
      <w:pPr>
        <w:spacing w:after="0"/>
        <w:jc w:val="both"/>
        <w:rPr>
          <w:rFonts w:ascii="Times New Roman" w:hAnsi="Times New Roman" w:cs="Times New Roman"/>
          <w:sz w:val="24"/>
          <w:szCs w:val="24"/>
          <w:lang w:val="mn-MN"/>
        </w:rPr>
      </w:pPr>
    </w:p>
    <w:p w14:paraId="5F2DE6D0" w14:textId="77777777" w:rsidR="00E90FFE" w:rsidRPr="00C17B34" w:rsidRDefault="00E90FFE" w:rsidP="00C17B34">
      <w:pPr>
        <w:spacing w:after="0"/>
        <w:jc w:val="both"/>
        <w:rPr>
          <w:rFonts w:ascii="Times New Roman" w:hAnsi="Times New Roman" w:cs="Times New Roman"/>
          <w:sz w:val="24"/>
          <w:szCs w:val="24"/>
        </w:rPr>
      </w:pPr>
    </w:p>
    <w:p w14:paraId="7EFCA48E" w14:textId="77777777" w:rsidR="00E90FFE" w:rsidRPr="00C17B34" w:rsidRDefault="00E90FFE" w:rsidP="00C17B34">
      <w:pPr>
        <w:spacing w:after="0"/>
        <w:jc w:val="both"/>
        <w:rPr>
          <w:rFonts w:ascii="Times New Roman" w:hAnsi="Times New Roman" w:cs="Times New Roman"/>
          <w:sz w:val="24"/>
          <w:szCs w:val="24"/>
          <w:lang w:val="mn-MN"/>
        </w:rPr>
      </w:pPr>
    </w:p>
    <w:p w14:paraId="3D41EA7A" w14:textId="77777777" w:rsidR="00E90FFE" w:rsidRPr="00C17B34" w:rsidRDefault="00E90FFE" w:rsidP="00C17B34">
      <w:pPr>
        <w:spacing w:after="0"/>
        <w:jc w:val="both"/>
        <w:rPr>
          <w:rFonts w:ascii="Times New Roman" w:hAnsi="Times New Roman" w:cs="Times New Roman"/>
          <w:i/>
          <w:sz w:val="24"/>
          <w:szCs w:val="24"/>
          <w:lang w:val="mn-MN"/>
        </w:rPr>
      </w:pPr>
    </w:p>
    <w:sectPr w:rsidR="00E90FFE" w:rsidRPr="00C17B34" w:rsidSect="00C27CAF">
      <w:footerReference w:type="default" r:id="rId8"/>
      <w:pgSz w:w="11907" w:h="16839" w:code="9"/>
      <w:pgMar w:top="993"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80317F" w14:textId="77777777" w:rsidR="00227A2A" w:rsidRDefault="00227A2A" w:rsidP="009742CC">
      <w:pPr>
        <w:spacing w:after="0" w:line="240" w:lineRule="auto"/>
      </w:pPr>
      <w:r>
        <w:separator/>
      </w:r>
    </w:p>
  </w:endnote>
  <w:endnote w:type="continuationSeparator" w:id="0">
    <w:p w14:paraId="76836042" w14:textId="77777777" w:rsidR="00227A2A" w:rsidRDefault="00227A2A" w:rsidP="00974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0678CB" w14:textId="0B264270" w:rsidR="009742CC" w:rsidRDefault="009742CC">
    <w:pPr>
      <w:pStyle w:val="Footer"/>
      <w:rPr>
        <w:rFonts w:ascii="Times New Roman" w:hAnsi="Times New Roman" w:cs="Times New Roman"/>
        <w:lang w:val="mn-MN"/>
      </w:rPr>
    </w:pPr>
  </w:p>
  <w:p w14:paraId="15A6DBE5" w14:textId="77777777" w:rsidR="00D02BDE" w:rsidRPr="009742CC" w:rsidRDefault="00D02BDE">
    <w:pPr>
      <w:pStyle w:val="Footer"/>
      <w:rPr>
        <w:rFonts w:ascii="Times New Roman" w:hAnsi="Times New Roman" w:cs="Times New Roman"/>
        <w:lang w:val="mn-M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EBC1FF" w14:textId="77777777" w:rsidR="00227A2A" w:rsidRDefault="00227A2A" w:rsidP="009742CC">
      <w:pPr>
        <w:spacing w:after="0" w:line="240" w:lineRule="auto"/>
      </w:pPr>
      <w:r>
        <w:separator/>
      </w:r>
    </w:p>
  </w:footnote>
  <w:footnote w:type="continuationSeparator" w:id="0">
    <w:p w14:paraId="4C524893" w14:textId="77777777" w:rsidR="00227A2A" w:rsidRDefault="00227A2A" w:rsidP="009742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35294"/>
    <w:multiLevelType w:val="hybridMultilevel"/>
    <w:tmpl w:val="8EB41E30"/>
    <w:lvl w:ilvl="0" w:tplc="8A58E6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B05289"/>
    <w:multiLevelType w:val="hybridMultilevel"/>
    <w:tmpl w:val="95C65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93688E"/>
    <w:multiLevelType w:val="hybridMultilevel"/>
    <w:tmpl w:val="F9283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8C10E7"/>
    <w:multiLevelType w:val="hybridMultilevel"/>
    <w:tmpl w:val="A33E0EF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25DC3"/>
    <w:multiLevelType w:val="hybridMultilevel"/>
    <w:tmpl w:val="2868A8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744A05"/>
    <w:multiLevelType w:val="hybridMultilevel"/>
    <w:tmpl w:val="C700FF54"/>
    <w:lvl w:ilvl="0" w:tplc="0450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21D225F8"/>
    <w:multiLevelType w:val="hybridMultilevel"/>
    <w:tmpl w:val="389629D2"/>
    <w:lvl w:ilvl="0" w:tplc="3F5AECA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249069D6"/>
    <w:multiLevelType w:val="hybridMultilevel"/>
    <w:tmpl w:val="173A65AC"/>
    <w:lvl w:ilvl="0" w:tplc="6184584E">
      <w:start w:val="1"/>
      <w:numFmt w:val="decimal"/>
      <w:lvlText w:val="%1."/>
      <w:lvlJc w:val="left"/>
      <w:pPr>
        <w:ind w:left="502" w:hanging="360"/>
      </w:pPr>
      <w:rPr>
        <w:rFonts w:hint="default"/>
        <w:b w:val="0"/>
      </w:rPr>
    </w:lvl>
    <w:lvl w:ilvl="1" w:tplc="0409000F">
      <w:start w:val="1"/>
      <w:numFmt w:val="decimal"/>
      <w:lvlText w:val="%2."/>
      <w:lvlJc w:val="left"/>
      <w:pPr>
        <w:ind w:left="1440" w:hanging="360"/>
      </w:pPr>
    </w:lvl>
    <w:lvl w:ilvl="2" w:tplc="0EECF69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A17670"/>
    <w:multiLevelType w:val="hybridMultilevel"/>
    <w:tmpl w:val="D65E94DE"/>
    <w:lvl w:ilvl="0" w:tplc="999ED72C">
      <w:start w:val="1"/>
      <w:numFmt w:val="bullet"/>
      <w:lvlText w:val="•"/>
      <w:lvlJc w:val="left"/>
      <w:pPr>
        <w:ind w:left="720" w:hanging="360"/>
      </w:pPr>
    </w:lvl>
    <w:lvl w:ilvl="1" w:tplc="308E157E">
      <w:numFmt w:val="decimal"/>
      <w:lvlText w:val=""/>
      <w:lvlJc w:val="left"/>
    </w:lvl>
    <w:lvl w:ilvl="2" w:tplc="E4065F36">
      <w:numFmt w:val="decimal"/>
      <w:lvlText w:val=""/>
      <w:lvlJc w:val="left"/>
    </w:lvl>
    <w:lvl w:ilvl="3" w:tplc="0FA69FA6">
      <w:numFmt w:val="decimal"/>
      <w:lvlText w:val=""/>
      <w:lvlJc w:val="left"/>
    </w:lvl>
    <w:lvl w:ilvl="4" w:tplc="3704DBB0">
      <w:numFmt w:val="decimal"/>
      <w:lvlText w:val=""/>
      <w:lvlJc w:val="left"/>
    </w:lvl>
    <w:lvl w:ilvl="5" w:tplc="798A245A">
      <w:numFmt w:val="decimal"/>
      <w:lvlText w:val=""/>
      <w:lvlJc w:val="left"/>
    </w:lvl>
    <w:lvl w:ilvl="6" w:tplc="17F688B4">
      <w:numFmt w:val="decimal"/>
      <w:lvlText w:val=""/>
      <w:lvlJc w:val="left"/>
    </w:lvl>
    <w:lvl w:ilvl="7" w:tplc="F9DC0382">
      <w:numFmt w:val="decimal"/>
      <w:lvlText w:val=""/>
      <w:lvlJc w:val="left"/>
    </w:lvl>
    <w:lvl w:ilvl="8" w:tplc="067E7978">
      <w:numFmt w:val="decimal"/>
      <w:lvlText w:val=""/>
      <w:lvlJc w:val="left"/>
    </w:lvl>
  </w:abstractNum>
  <w:abstractNum w:abstractNumId="9" w15:restartNumberingAfterBreak="0">
    <w:nsid w:val="30A43805"/>
    <w:multiLevelType w:val="hybridMultilevel"/>
    <w:tmpl w:val="C5A6FC9A"/>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0" w15:restartNumberingAfterBreak="0">
    <w:nsid w:val="31583771"/>
    <w:multiLevelType w:val="hybridMultilevel"/>
    <w:tmpl w:val="3F343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366779"/>
    <w:multiLevelType w:val="hybridMultilevel"/>
    <w:tmpl w:val="95C65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AB6C11"/>
    <w:multiLevelType w:val="hybridMultilevel"/>
    <w:tmpl w:val="049C34E6"/>
    <w:lvl w:ilvl="0" w:tplc="969A2ECE">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001352"/>
    <w:multiLevelType w:val="hybridMultilevel"/>
    <w:tmpl w:val="957AF774"/>
    <w:lvl w:ilvl="0" w:tplc="37B82068">
      <w:numFmt w:val="bullet"/>
      <w:lvlText w:val="-"/>
      <w:lvlJc w:val="left"/>
      <w:pPr>
        <w:ind w:left="720" w:hanging="360"/>
      </w:pPr>
      <w:rPr>
        <w:rFonts w:ascii="Times New Roman" w:eastAsiaTheme="minorHAnsi" w:hAnsi="Times New Roman" w:cs="Times New Roman"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4" w15:restartNumberingAfterBreak="0">
    <w:nsid w:val="4C5521C9"/>
    <w:multiLevelType w:val="hybridMultilevel"/>
    <w:tmpl w:val="8FFEA79C"/>
    <w:lvl w:ilvl="0" w:tplc="F2589B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4C665E"/>
    <w:multiLevelType w:val="hybridMultilevel"/>
    <w:tmpl w:val="036EFDDE"/>
    <w:lvl w:ilvl="0" w:tplc="0409000B">
      <w:start w:val="1"/>
      <w:numFmt w:val="bullet"/>
      <w:lvlText w:val=""/>
      <w:lvlJc w:val="left"/>
      <w:pPr>
        <w:ind w:left="720" w:hanging="360"/>
      </w:pPr>
      <w:rPr>
        <w:rFonts w:ascii="Wingdings" w:hAnsi="Wingdings"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6" w15:restartNumberingAfterBreak="0">
    <w:nsid w:val="757014F6"/>
    <w:multiLevelType w:val="hybridMultilevel"/>
    <w:tmpl w:val="E31C5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EC4ADA"/>
    <w:multiLevelType w:val="hybridMultilevel"/>
    <w:tmpl w:val="9A82F1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E666C09"/>
    <w:multiLevelType w:val="hybridMultilevel"/>
    <w:tmpl w:val="E1A8731A"/>
    <w:lvl w:ilvl="0" w:tplc="07B61716">
      <w:start w:val="1"/>
      <w:numFmt w:val="decimal"/>
      <w:lvlText w:val="%1."/>
      <w:lvlJc w:val="left"/>
      <w:pPr>
        <w:ind w:left="1080" w:hanging="360"/>
      </w:pPr>
      <w:rPr>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F750427"/>
    <w:multiLevelType w:val="hybridMultilevel"/>
    <w:tmpl w:val="05968D48"/>
    <w:lvl w:ilvl="0" w:tplc="89BA1B02">
      <w:start w:val="1"/>
      <w:numFmt w:val="decimal"/>
      <w:lvlText w:val="%1."/>
      <w:lvlJc w:val="left"/>
      <w:pPr>
        <w:ind w:left="720" w:hanging="360"/>
      </w:pPr>
    </w:lvl>
    <w:lvl w:ilvl="1" w:tplc="8BA4A7DE">
      <w:numFmt w:val="decimal"/>
      <w:lvlText w:val=""/>
      <w:lvlJc w:val="left"/>
    </w:lvl>
    <w:lvl w:ilvl="2" w:tplc="84320530">
      <w:numFmt w:val="decimal"/>
      <w:lvlText w:val=""/>
      <w:lvlJc w:val="left"/>
    </w:lvl>
    <w:lvl w:ilvl="3" w:tplc="78FCEBC4">
      <w:numFmt w:val="decimal"/>
      <w:lvlText w:val=""/>
      <w:lvlJc w:val="left"/>
    </w:lvl>
    <w:lvl w:ilvl="4" w:tplc="657A59AE">
      <w:numFmt w:val="decimal"/>
      <w:lvlText w:val=""/>
      <w:lvlJc w:val="left"/>
    </w:lvl>
    <w:lvl w:ilvl="5" w:tplc="E2EAE086">
      <w:numFmt w:val="decimal"/>
      <w:lvlText w:val=""/>
      <w:lvlJc w:val="left"/>
    </w:lvl>
    <w:lvl w:ilvl="6" w:tplc="F0569930">
      <w:numFmt w:val="decimal"/>
      <w:lvlText w:val=""/>
      <w:lvlJc w:val="left"/>
    </w:lvl>
    <w:lvl w:ilvl="7" w:tplc="4B9CF564">
      <w:numFmt w:val="decimal"/>
      <w:lvlText w:val=""/>
      <w:lvlJc w:val="left"/>
    </w:lvl>
    <w:lvl w:ilvl="8" w:tplc="C192B592">
      <w:numFmt w:val="decimal"/>
      <w:lvlText w:val=""/>
      <w:lvlJc w:val="left"/>
    </w:lvl>
  </w:abstractNum>
  <w:num w:numId="1" w16cid:durableId="424764680">
    <w:abstractNumId w:val="14"/>
  </w:num>
  <w:num w:numId="2" w16cid:durableId="11883297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5808126">
    <w:abstractNumId w:val="11"/>
  </w:num>
  <w:num w:numId="4" w16cid:durableId="1693802633">
    <w:abstractNumId w:val="1"/>
  </w:num>
  <w:num w:numId="5" w16cid:durableId="1297568748">
    <w:abstractNumId w:val="2"/>
  </w:num>
  <w:num w:numId="6" w16cid:durableId="2047295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525753">
    <w:abstractNumId w:val="13"/>
  </w:num>
  <w:num w:numId="8" w16cid:durableId="19937342">
    <w:abstractNumId w:val="15"/>
  </w:num>
  <w:num w:numId="9" w16cid:durableId="1647323496">
    <w:abstractNumId w:val="10"/>
  </w:num>
  <w:num w:numId="10" w16cid:durableId="178276981">
    <w:abstractNumId w:val="0"/>
  </w:num>
  <w:num w:numId="11" w16cid:durableId="2119711698">
    <w:abstractNumId w:val="12"/>
  </w:num>
  <w:num w:numId="12" w16cid:durableId="1466970441">
    <w:abstractNumId w:val="18"/>
  </w:num>
  <w:num w:numId="13" w16cid:durableId="1873810807">
    <w:abstractNumId w:val="17"/>
  </w:num>
  <w:num w:numId="14" w16cid:durableId="2026176811">
    <w:abstractNumId w:val="6"/>
  </w:num>
  <w:num w:numId="15" w16cid:durableId="10333062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9538355">
    <w:abstractNumId w:val="5"/>
  </w:num>
  <w:num w:numId="17" w16cid:durableId="1681925462">
    <w:abstractNumId w:val="9"/>
  </w:num>
  <w:num w:numId="18" w16cid:durableId="1563784469">
    <w:abstractNumId w:val="4"/>
  </w:num>
  <w:num w:numId="19" w16cid:durableId="1955285050">
    <w:abstractNumId w:val="3"/>
  </w:num>
  <w:num w:numId="20" w16cid:durableId="1208687585">
    <w:abstractNumId w:val="8"/>
    <w:lvlOverride w:ilvl="0">
      <w:startOverride w:val="1"/>
    </w:lvlOverride>
  </w:num>
  <w:num w:numId="21" w16cid:durableId="1897424861">
    <w:abstractNumId w:val="1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400"/>
    <w:rsid w:val="00003681"/>
    <w:rsid w:val="0000582D"/>
    <w:rsid w:val="00010FE8"/>
    <w:rsid w:val="00015921"/>
    <w:rsid w:val="00016007"/>
    <w:rsid w:val="0001666A"/>
    <w:rsid w:val="0001794D"/>
    <w:rsid w:val="00020565"/>
    <w:rsid w:val="00024D83"/>
    <w:rsid w:val="00026B14"/>
    <w:rsid w:val="00026BAC"/>
    <w:rsid w:val="00026EE9"/>
    <w:rsid w:val="00031D89"/>
    <w:rsid w:val="000429BF"/>
    <w:rsid w:val="00044F88"/>
    <w:rsid w:val="00062CDE"/>
    <w:rsid w:val="000644EB"/>
    <w:rsid w:val="00064C2E"/>
    <w:rsid w:val="000666F8"/>
    <w:rsid w:val="00073CF0"/>
    <w:rsid w:val="00075BA6"/>
    <w:rsid w:val="00076298"/>
    <w:rsid w:val="00080AE0"/>
    <w:rsid w:val="0008373A"/>
    <w:rsid w:val="000864F6"/>
    <w:rsid w:val="000904EE"/>
    <w:rsid w:val="00090512"/>
    <w:rsid w:val="000A0B61"/>
    <w:rsid w:val="000A280F"/>
    <w:rsid w:val="000C1937"/>
    <w:rsid w:val="000C1F99"/>
    <w:rsid w:val="000D1DFF"/>
    <w:rsid w:val="000D28D5"/>
    <w:rsid w:val="000E5E16"/>
    <w:rsid w:val="000F546C"/>
    <w:rsid w:val="000F6E57"/>
    <w:rsid w:val="0010591D"/>
    <w:rsid w:val="00112D6E"/>
    <w:rsid w:val="00113E7D"/>
    <w:rsid w:val="0012125B"/>
    <w:rsid w:val="0012164C"/>
    <w:rsid w:val="00123464"/>
    <w:rsid w:val="001279A1"/>
    <w:rsid w:val="0013442B"/>
    <w:rsid w:val="001365A4"/>
    <w:rsid w:val="00140A20"/>
    <w:rsid w:val="00144D85"/>
    <w:rsid w:val="00147412"/>
    <w:rsid w:val="00160570"/>
    <w:rsid w:val="00161BF3"/>
    <w:rsid w:val="00172975"/>
    <w:rsid w:val="0017554B"/>
    <w:rsid w:val="00175904"/>
    <w:rsid w:val="0018140F"/>
    <w:rsid w:val="00182E33"/>
    <w:rsid w:val="001928FB"/>
    <w:rsid w:val="00193789"/>
    <w:rsid w:val="001A099F"/>
    <w:rsid w:val="001A6082"/>
    <w:rsid w:val="001B1C4C"/>
    <w:rsid w:val="001B289D"/>
    <w:rsid w:val="001B435E"/>
    <w:rsid w:val="001B4510"/>
    <w:rsid w:val="001B593B"/>
    <w:rsid w:val="001B656D"/>
    <w:rsid w:val="001B6A76"/>
    <w:rsid w:val="001C10BF"/>
    <w:rsid w:val="001C20C3"/>
    <w:rsid w:val="001C218E"/>
    <w:rsid w:val="001C695B"/>
    <w:rsid w:val="001D10A9"/>
    <w:rsid w:val="001D2875"/>
    <w:rsid w:val="001D77F9"/>
    <w:rsid w:val="001E3390"/>
    <w:rsid w:val="001E3BAC"/>
    <w:rsid w:val="001E53C0"/>
    <w:rsid w:val="001E5EB6"/>
    <w:rsid w:val="001F130C"/>
    <w:rsid w:val="001F56F3"/>
    <w:rsid w:val="002027C8"/>
    <w:rsid w:val="00203871"/>
    <w:rsid w:val="002057AE"/>
    <w:rsid w:val="00216164"/>
    <w:rsid w:val="002176E7"/>
    <w:rsid w:val="00220AF2"/>
    <w:rsid w:val="00223BA2"/>
    <w:rsid w:val="00224ECF"/>
    <w:rsid w:val="002264DC"/>
    <w:rsid w:val="00226CBA"/>
    <w:rsid w:val="00227A2A"/>
    <w:rsid w:val="00227C27"/>
    <w:rsid w:val="00240E18"/>
    <w:rsid w:val="00242B29"/>
    <w:rsid w:val="00245659"/>
    <w:rsid w:val="00250B48"/>
    <w:rsid w:val="00256FE6"/>
    <w:rsid w:val="00266DAB"/>
    <w:rsid w:val="00270BFC"/>
    <w:rsid w:val="00271594"/>
    <w:rsid w:val="00271EF1"/>
    <w:rsid w:val="00280A28"/>
    <w:rsid w:val="00281782"/>
    <w:rsid w:val="002823F3"/>
    <w:rsid w:val="00285DA5"/>
    <w:rsid w:val="00287AC4"/>
    <w:rsid w:val="00293F1C"/>
    <w:rsid w:val="0029512F"/>
    <w:rsid w:val="002A001F"/>
    <w:rsid w:val="002A2A03"/>
    <w:rsid w:val="002A4388"/>
    <w:rsid w:val="002A4BFB"/>
    <w:rsid w:val="002A568D"/>
    <w:rsid w:val="002B0BB6"/>
    <w:rsid w:val="002C1EA8"/>
    <w:rsid w:val="002C2EF6"/>
    <w:rsid w:val="002C4F44"/>
    <w:rsid w:val="002D22BA"/>
    <w:rsid w:val="002D4096"/>
    <w:rsid w:val="002D79C0"/>
    <w:rsid w:val="002E0E18"/>
    <w:rsid w:val="002E2B9E"/>
    <w:rsid w:val="002E58C7"/>
    <w:rsid w:val="002F1BC6"/>
    <w:rsid w:val="0030454E"/>
    <w:rsid w:val="00304C72"/>
    <w:rsid w:val="00305597"/>
    <w:rsid w:val="00312F97"/>
    <w:rsid w:val="003143AC"/>
    <w:rsid w:val="00316E9A"/>
    <w:rsid w:val="0032495C"/>
    <w:rsid w:val="003311E8"/>
    <w:rsid w:val="003364F5"/>
    <w:rsid w:val="00336C5B"/>
    <w:rsid w:val="00336F2D"/>
    <w:rsid w:val="00343675"/>
    <w:rsid w:val="00365950"/>
    <w:rsid w:val="00374603"/>
    <w:rsid w:val="003759F8"/>
    <w:rsid w:val="00381ABB"/>
    <w:rsid w:val="0038217E"/>
    <w:rsid w:val="00382C0A"/>
    <w:rsid w:val="00384889"/>
    <w:rsid w:val="00394C26"/>
    <w:rsid w:val="00395AD8"/>
    <w:rsid w:val="003A0DB7"/>
    <w:rsid w:val="003A7A6B"/>
    <w:rsid w:val="003B16B5"/>
    <w:rsid w:val="003B602C"/>
    <w:rsid w:val="003C0EED"/>
    <w:rsid w:val="003D5CFA"/>
    <w:rsid w:val="003D5EA1"/>
    <w:rsid w:val="003D6EE3"/>
    <w:rsid w:val="003E0353"/>
    <w:rsid w:val="003E287E"/>
    <w:rsid w:val="003E3425"/>
    <w:rsid w:val="003E3431"/>
    <w:rsid w:val="003E5277"/>
    <w:rsid w:val="003F2680"/>
    <w:rsid w:val="00401A01"/>
    <w:rsid w:val="00405564"/>
    <w:rsid w:val="004130EC"/>
    <w:rsid w:val="00424602"/>
    <w:rsid w:val="00433647"/>
    <w:rsid w:val="00441544"/>
    <w:rsid w:val="004640DC"/>
    <w:rsid w:val="00464A48"/>
    <w:rsid w:val="0046545C"/>
    <w:rsid w:val="0048446F"/>
    <w:rsid w:val="00487CD5"/>
    <w:rsid w:val="004A54EC"/>
    <w:rsid w:val="004A59EC"/>
    <w:rsid w:val="004A6F8B"/>
    <w:rsid w:val="004B4517"/>
    <w:rsid w:val="004D0331"/>
    <w:rsid w:val="004D278D"/>
    <w:rsid w:val="004E18D8"/>
    <w:rsid w:val="004E4379"/>
    <w:rsid w:val="004E5DB4"/>
    <w:rsid w:val="004F0093"/>
    <w:rsid w:val="004F13B5"/>
    <w:rsid w:val="004F4E0B"/>
    <w:rsid w:val="00502D54"/>
    <w:rsid w:val="005114D2"/>
    <w:rsid w:val="00515028"/>
    <w:rsid w:val="00515290"/>
    <w:rsid w:val="00523E0D"/>
    <w:rsid w:val="00527A0A"/>
    <w:rsid w:val="00530399"/>
    <w:rsid w:val="0054162B"/>
    <w:rsid w:val="00550B58"/>
    <w:rsid w:val="00552EBD"/>
    <w:rsid w:val="00555C07"/>
    <w:rsid w:val="005569D6"/>
    <w:rsid w:val="00556CCB"/>
    <w:rsid w:val="00560376"/>
    <w:rsid w:val="00563089"/>
    <w:rsid w:val="005642B8"/>
    <w:rsid w:val="00565D9B"/>
    <w:rsid w:val="00574F62"/>
    <w:rsid w:val="00576CD9"/>
    <w:rsid w:val="00582272"/>
    <w:rsid w:val="005842E1"/>
    <w:rsid w:val="0059554C"/>
    <w:rsid w:val="0059577F"/>
    <w:rsid w:val="005A0349"/>
    <w:rsid w:val="005A0404"/>
    <w:rsid w:val="005B0BA6"/>
    <w:rsid w:val="005B7796"/>
    <w:rsid w:val="005C4B3B"/>
    <w:rsid w:val="005C6116"/>
    <w:rsid w:val="005C7744"/>
    <w:rsid w:val="005D236B"/>
    <w:rsid w:val="005E29FF"/>
    <w:rsid w:val="005E4574"/>
    <w:rsid w:val="005E4681"/>
    <w:rsid w:val="005F0986"/>
    <w:rsid w:val="005F16C1"/>
    <w:rsid w:val="005F20CF"/>
    <w:rsid w:val="005F3F4F"/>
    <w:rsid w:val="00605CFD"/>
    <w:rsid w:val="00606D27"/>
    <w:rsid w:val="00611165"/>
    <w:rsid w:val="006212E3"/>
    <w:rsid w:val="00624FF2"/>
    <w:rsid w:val="006251F0"/>
    <w:rsid w:val="0062636D"/>
    <w:rsid w:val="00634003"/>
    <w:rsid w:val="006432F4"/>
    <w:rsid w:val="00645D83"/>
    <w:rsid w:val="00647CA1"/>
    <w:rsid w:val="00651B7C"/>
    <w:rsid w:val="00667E87"/>
    <w:rsid w:val="00670127"/>
    <w:rsid w:val="00672131"/>
    <w:rsid w:val="006766FE"/>
    <w:rsid w:val="0067793D"/>
    <w:rsid w:val="00691F0D"/>
    <w:rsid w:val="006958E8"/>
    <w:rsid w:val="0069704A"/>
    <w:rsid w:val="006A28D1"/>
    <w:rsid w:val="006A59B0"/>
    <w:rsid w:val="006A76AF"/>
    <w:rsid w:val="006B6AFE"/>
    <w:rsid w:val="006D12F4"/>
    <w:rsid w:val="006D3585"/>
    <w:rsid w:val="006D3F34"/>
    <w:rsid w:val="006D689C"/>
    <w:rsid w:val="006E0DDA"/>
    <w:rsid w:val="006E4408"/>
    <w:rsid w:val="006F31A7"/>
    <w:rsid w:val="006F602B"/>
    <w:rsid w:val="006F777A"/>
    <w:rsid w:val="00700354"/>
    <w:rsid w:val="00702C41"/>
    <w:rsid w:val="0070385E"/>
    <w:rsid w:val="007071F6"/>
    <w:rsid w:val="0072108E"/>
    <w:rsid w:val="00721D67"/>
    <w:rsid w:val="00736C21"/>
    <w:rsid w:val="00744621"/>
    <w:rsid w:val="00745BCD"/>
    <w:rsid w:val="00747AD3"/>
    <w:rsid w:val="00750E4B"/>
    <w:rsid w:val="00753972"/>
    <w:rsid w:val="00753DDC"/>
    <w:rsid w:val="00754413"/>
    <w:rsid w:val="007567AE"/>
    <w:rsid w:val="00757DEF"/>
    <w:rsid w:val="00760436"/>
    <w:rsid w:val="007615E9"/>
    <w:rsid w:val="007652C5"/>
    <w:rsid w:val="00777914"/>
    <w:rsid w:val="007821CD"/>
    <w:rsid w:val="007839CD"/>
    <w:rsid w:val="007847A6"/>
    <w:rsid w:val="00786113"/>
    <w:rsid w:val="00791DA2"/>
    <w:rsid w:val="0079288B"/>
    <w:rsid w:val="00793D19"/>
    <w:rsid w:val="0079761D"/>
    <w:rsid w:val="007A0615"/>
    <w:rsid w:val="007B41EA"/>
    <w:rsid w:val="007B4708"/>
    <w:rsid w:val="007B792C"/>
    <w:rsid w:val="007C2922"/>
    <w:rsid w:val="007C63CC"/>
    <w:rsid w:val="007C687D"/>
    <w:rsid w:val="007D5A7C"/>
    <w:rsid w:val="007D77A7"/>
    <w:rsid w:val="007D7E31"/>
    <w:rsid w:val="007E094C"/>
    <w:rsid w:val="007E125B"/>
    <w:rsid w:val="007E31CD"/>
    <w:rsid w:val="007F1AFD"/>
    <w:rsid w:val="007F2A7F"/>
    <w:rsid w:val="00811D25"/>
    <w:rsid w:val="008310E8"/>
    <w:rsid w:val="00833B31"/>
    <w:rsid w:val="00834663"/>
    <w:rsid w:val="008351BF"/>
    <w:rsid w:val="00835B01"/>
    <w:rsid w:val="00841CE1"/>
    <w:rsid w:val="00847137"/>
    <w:rsid w:val="00850F6E"/>
    <w:rsid w:val="0085291F"/>
    <w:rsid w:val="00855D30"/>
    <w:rsid w:val="00864274"/>
    <w:rsid w:val="008643C8"/>
    <w:rsid w:val="008666AA"/>
    <w:rsid w:val="00871095"/>
    <w:rsid w:val="00875883"/>
    <w:rsid w:val="00882B0D"/>
    <w:rsid w:val="008A5A79"/>
    <w:rsid w:val="008B2FA2"/>
    <w:rsid w:val="008B3601"/>
    <w:rsid w:val="008B664E"/>
    <w:rsid w:val="008B746D"/>
    <w:rsid w:val="008C0CEC"/>
    <w:rsid w:val="008C3E02"/>
    <w:rsid w:val="008D01B9"/>
    <w:rsid w:val="008D0369"/>
    <w:rsid w:val="008D1F20"/>
    <w:rsid w:val="008E422E"/>
    <w:rsid w:val="008E4AB0"/>
    <w:rsid w:val="008E4FCE"/>
    <w:rsid w:val="008E5273"/>
    <w:rsid w:val="008F36A0"/>
    <w:rsid w:val="00902C3C"/>
    <w:rsid w:val="00903FB5"/>
    <w:rsid w:val="00905FAA"/>
    <w:rsid w:val="00905FE2"/>
    <w:rsid w:val="0091105D"/>
    <w:rsid w:val="00920177"/>
    <w:rsid w:val="00920C07"/>
    <w:rsid w:val="00931078"/>
    <w:rsid w:val="009348F2"/>
    <w:rsid w:val="00935528"/>
    <w:rsid w:val="00944F5F"/>
    <w:rsid w:val="00946C9D"/>
    <w:rsid w:val="00950504"/>
    <w:rsid w:val="00953448"/>
    <w:rsid w:val="00961E76"/>
    <w:rsid w:val="00965010"/>
    <w:rsid w:val="00965437"/>
    <w:rsid w:val="00973889"/>
    <w:rsid w:val="009742CC"/>
    <w:rsid w:val="00981B4F"/>
    <w:rsid w:val="00985AE5"/>
    <w:rsid w:val="00992493"/>
    <w:rsid w:val="009A1C9B"/>
    <w:rsid w:val="009A3527"/>
    <w:rsid w:val="009A5E33"/>
    <w:rsid w:val="009B20D4"/>
    <w:rsid w:val="009B4642"/>
    <w:rsid w:val="009B4647"/>
    <w:rsid w:val="009D3C1B"/>
    <w:rsid w:val="009D4860"/>
    <w:rsid w:val="009D7521"/>
    <w:rsid w:val="009E1AA0"/>
    <w:rsid w:val="009E1C3D"/>
    <w:rsid w:val="009E4BB5"/>
    <w:rsid w:val="009F2258"/>
    <w:rsid w:val="009F381C"/>
    <w:rsid w:val="00A05694"/>
    <w:rsid w:val="00A07A9E"/>
    <w:rsid w:val="00A07B83"/>
    <w:rsid w:val="00A26542"/>
    <w:rsid w:val="00A26E99"/>
    <w:rsid w:val="00A31AEA"/>
    <w:rsid w:val="00A45FFB"/>
    <w:rsid w:val="00A477DF"/>
    <w:rsid w:val="00A5114C"/>
    <w:rsid w:val="00A54A6A"/>
    <w:rsid w:val="00A566F9"/>
    <w:rsid w:val="00A60466"/>
    <w:rsid w:val="00A705CB"/>
    <w:rsid w:val="00A71A7D"/>
    <w:rsid w:val="00A72657"/>
    <w:rsid w:val="00A757C9"/>
    <w:rsid w:val="00A80D15"/>
    <w:rsid w:val="00A81AB9"/>
    <w:rsid w:val="00AA46BA"/>
    <w:rsid w:val="00AB2428"/>
    <w:rsid w:val="00AC2C42"/>
    <w:rsid w:val="00AC3E4C"/>
    <w:rsid w:val="00AC3F0E"/>
    <w:rsid w:val="00AC61AB"/>
    <w:rsid w:val="00AD4AFD"/>
    <w:rsid w:val="00AE13E9"/>
    <w:rsid w:val="00AE18D2"/>
    <w:rsid w:val="00AE2A1F"/>
    <w:rsid w:val="00AE77E0"/>
    <w:rsid w:val="00AF461B"/>
    <w:rsid w:val="00AF7A2F"/>
    <w:rsid w:val="00B03721"/>
    <w:rsid w:val="00B03B4E"/>
    <w:rsid w:val="00B11792"/>
    <w:rsid w:val="00B12525"/>
    <w:rsid w:val="00B136B2"/>
    <w:rsid w:val="00B14670"/>
    <w:rsid w:val="00B1479E"/>
    <w:rsid w:val="00B219F2"/>
    <w:rsid w:val="00B27DB7"/>
    <w:rsid w:val="00B300A3"/>
    <w:rsid w:val="00B30BAB"/>
    <w:rsid w:val="00B459E8"/>
    <w:rsid w:val="00B52526"/>
    <w:rsid w:val="00B617DF"/>
    <w:rsid w:val="00B619EB"/>
    <w:rsid w:val="00B643B9"/>
    <w:rsid w:val="00B72363"/>
    <w:rsid w:val="00B73025"/>
    <w:rsid w:val="00B77222"/>
    <w:rsid w:val="00B84E8C"/>
    <w:rsid w:val="00B85462"/>
    <w:rsid w:val="00B942D6"/>
    <w:rsid w:val="00BB3EE9"/>
    <w:rsid w:val="00BB3F2D"/>
    <w:rsid w:val="00BD20DA"/>
    <w:rsid w:val="00BD45E7"/>
    <w:rsid w:val="00BD46AE"/>
    <w:rsid w:val="00BD5729"/>
    <w:rsid w:val="00BD6776"/>
    <w:rsid w:val="00BE1B5F"/>
    <w:rsid w:val="00BE5EBD"/>
    <w:rsid w:val="00BE6EB2"/>
    <w:rsid w:val="00BF068A"/>
    <w:rsid w:val="00C00B8B"/>
    <w:rsid w:val="00C00CD6"/>
    <w:rsid w:val="00C02A26"/>
    <w:rsid w:val="00C06AB3"/>
    <w:rsid w:val="00C120A0"/>
    <w:rsid w:val="00C17B34"/>
    <w:rsid w:val="00C26B01"/>
    <w:rsid w:val="00C27CAF"/>
    <w:rsid w:val="00C312E6"/>
    <w:rsid w:val="00C318A9"/>
    <w:rsid w:val="00C356FE"/>
    <w:rsid w:val="00C36B39"/>
    <w:rsid w:val="00C37F5F"/>
    <w:rsid w:val="00C41ACF"/>
    <w:rsid w:val="00C46989"/>
    <w:rsid w:val="00C52934"/>
    <w:rsid w:val="00C52C47"/>
    <w:rsid w:val="00C54F92"/>
    <w:rsid w:val="00C64D7D"/>
    <w:rsid w:val="00C70D72"/>
    <w:rsid w:val="00C849C5"/>
    <w:rsid w:val="00C85C2A"/>
    <w:rsid w:val="00C92B74"/>
    <w:rsid w:val="00C944C7"/>
    <w:rsid w:val="00C951A1"/>
    <w:rsid w:val="00C966BD"/>
    <w:rsid w:val="00CA3B23"/>
    <w:rsid w:val="00CB5604"/>
    <w:rsid w:val="00CB5670"/>
    <w:rsid w:val="00CB6015"/>
    <w:rsid w:val="00CC2008"/>
    <w:rsid w:val="00CC5D01"/>
    <w:rsid w:val="00CD0807"/>
    <w:rsid w:val="00CD0C68"/>
    <w:rsid w:val="00CD5174"/>
    <w:rsid w:val="00CE0066"/>
    <w:rsid w:val="00CE21C0"/>
    <w:rsid w:val="00CE2581"/>
    <w:rsid w:val="00CE7E51"/>
    <w:rsid w:val="00CF0296"/>
    <w:rsid w:val="00CF136E"/>
    <w:rsid w:val="00CF1F83"/>
    <w:rsid w:val="00CF79A3"/>
    <w:rsid w:val="00D02BDE"/>
    <w:rsid w:val="00D052C7"/>
    <w:rsid w:val="00D065BF"/>
    <w:rsid w:val="00D06726"/>
    <w:rsid w:val="00D10908"/>
    <w:rsid w:val="00D142B2"/>
    <w:rsid w:val="00D20BE8"/>
    <w:rsid w:val="00D33400"/>
    <w:rsid w:val="00D33827"/>
    <w:rsid w:val="00D3556F"/>
    <w:rsid w:val="00D36662"/>
    <w:rsid w:val="00D4040D"/>
    <w:rsid w:val="00D40F3B"/>
    <w:rsid w:val="00D41F63"/>
    <w:rsid w:val="00D4608B"/>
    <w:rsid w:val="00D707E2"/>
    <w:rsid w:val="00D73154"/>
    <w:rsid w:val="00D743EC"/>
    <w:rsid w:val="00D80D48"/>
    <w:rsid w:val="00D83C99"/>
    <w:rsid w:val="00D861A4"/>
    <w:rsid w:val="00D92FEB"/>
    <w:rsid w:val="00D9563C"/>
    <w:rsid w:val="00DB643F"/>
    <w:rsid w:val="00DE01A7"/>
    <w:rsid w:val="00DE3B21"/>
    <w:rsid w:val="00DE545B"/>
    <w:rsid w:val="00DF0157"/>
    <w:rsid w:val="00E06EB8"/>
    <w:rsid w:val="00E0757F"/>
    <w:rsid w:val="00E07D56"/>
    <w:rsid w:val="00E11594"/>
    <w:rsid w:val="00E255A6"/>
    <w:rsid w:val="00E26443"/>
    <w:rsid w:val="00E32522"/>
    <w:rsid w:val="00E32DF1"/>
    <w:rsid w:val="00E344F5"/>
    <w:rsid w:val="00E361A3"/>
    <w:rsid w:val="00E408E0"/>
    <w:rsid w:val="00E4102C"/>
    <w:rsid w:val="00E45E72"/>
    <w:rsid w:val="00E55917"/>
    <w:rsid w:val="00E5687D"/>
    <w:rsid w:val="00E578B6"/>
    <w:rsid w:val="00E71094"/>
    <w:rsid w:val="00E71255"/>
    <w:rsid w:val="00E7234B"/>
    <w:rsid w:val="00E74B01"/>
    <w:rsid w:val="00E756A8"/>
    <w:rsid w:val="00E77D95"/>
    <w:rsid w:val="00E82A91"/>
    <w:rsid w:val="00E82AB0"/>
    <w:rsid w:val="00E8459A"/>
    <w:rsid w:val="00E90FFE"/>
    <w:rsid w:val="00E93F83"/>
    <w:rsid w:val="00EA6068"/>
    <w:rsid w:val="00EB6214"/>
    <w:rsid w:val="00EC0567"/>
    <w:rsid w:val="00EC2567"/>
    <w:rsid w:val="00ED270D"/>
    <w:rsid w:val="00EE3B5B"/>
    <w:rsid w:val="00EE70FC"/>
    <w:rsid w:val="00EF1D49"/>
    <w:rsid w:val="00EF40C3"/>
    <w:rsid w:val="00EF5BDE"/>
    <w:rsid w:val="00EF7549"/>
    <w:rsid w:val="00EF7560"/>
    <w:rsid w:val="00F119CD"/>
    <w:rsid w:val="00F141C5"/>
    <w:rsid w:val="00F14BA1"/>
    <w:rsid w:val="00F33A60"/>
    <w:rsid w:val="00F406BB"/>
    <w:rsid w:val="00F4200A"/>
    <w:rsid w:val="00F47FC9"/>
    <w:rsid w:val="00F51A8B"/>
    <w:rsid w:val="00F571EB"/>
    <w:rsid w:val="00F6034C"/>
    <w:rsid w:val="00F618BD"/>
    <w:rsid w:val="00F84CCF"/>
    <w:rsid w:val="00F872FD"/>
    <w:rsid w:val="00FA2EC0"/>
    <w:rsid w:val="00FC32F3"/>
    <w:rsid w:val="00FE4EE7"/>
    <w:rsid w:val="00FE60B4"/>
    <w:rsid w:val="00FF07B4"/>
    <w:rsid w:val="00FF1954"/>
    <w:rsid w:val="00FF5B6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C5E7F"/>
  <w15:docId w15:val="{7F392E86-8B35-4C6A-A41A-2E514ED9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rsid w:val="004D278D"/>
    <w:pPr>
      <w:spacing w:before="240" w:after="160" w:line="240" w:lineRule="auto"/>
      <w:outlineLvl w:val="0"/>
    </w:pPr>
    <w:rPr>
      <w:rFonts w:ascii="Times New Roman" w:eastAsia="Times New Roman" w:hAnsi="Times New Roman" w:cs="Times New Roman"/>
      <w:b/>
      <w:bCs/>
      <w:sz w:val="32"/>
      <w:szCs w:val="32"/>
      <w:lang w:eastAsia="en-US"/>
    </w:rPr>
  </w:style>
  <w:style w:type="paragraph" w:styleId="Heading2">
    <w:name w:val="heading 2"/>
    <w:link w:val="Heading2Char"/>
    <w:uiPriority w:val="9"/>
    <w:unhideWhenUsed/>
    <w:qFormat/>
    <w:rsid w:val="004D278D"/>
    <w:pPr>
      <w:spacing w:before="200" w:after="120" w:line="240" w:lineRule="auto"/>
      <w:outlineLvl w:val="1"/>
    </w:pPr>
    <w:rPr>
      <w:rFonts w:ascii="Times New Roman" w:eastAsia="Times New Roman" w:hAnsi="Times New Roman" w:cs="Times New Roman"/>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27DB7"/>
    <w:pPr>
      <w:spacing w:after="160" w:line="259" w:lineRule="auto"/>
      <w:ind w:left="720"/>
      <w:contextualSpacing/>
    </w:pPr>
    <w:rPr>
      <w:rFonts w:ascii="Times New Roman" w:hAnsi="Times New Roman"/>
      <w:sz w:val="24"/>
    </w:rPr>
  </w:style>
  <w:style w:type="character" w:customStyle="1" w:styleId="Heading32">
    <w:name w:val="Heading #3 (2)_"/>
    <w:basedOn w:val="DefaultParagraphFont"/>
    <w:link w:val="Heading320"/>
    <w:rsid w:val="000429BF"/>
    <w:rPr>
      <w:rFonts w:ascii="Times New Roman" w:eastAsia="Times New Roman" w:hAnsi="Times New Roman" w:cs="Times New Roman"/>
      <w:sz w:val="21"/>
      <w:szCs w:val="21"/>
      <w:shd w:val="clear" w:color="auto" w:fill="FFFFFF"/>
    </w:rPr>
  </w:style>
  <w:style w:type="paragraph" w:customStyle="1" w:styleId="Heading320">
    <w:name w:val="Heading #3 (2)"/>
    <w:basedOn w:val="Normal"/>
    <w:link w:val="Heading32"/>
    <w:rsid w:val="000429BF"/>
    <w:pPr>
      <w:shd w:val="clear" w:color="auto" w:fill="FFFFFF"/>
      <w:spacing w:before="240" w:after="0" w:line="259" w:lineRule="exact"/>
      <w:ind w:hanging="260"/>
      <w:jc w:val="center"/>
      <w:outlineLvl w:val="2"/>
    </w:pPr>
    <w:rPr>
      <w:rFonts w:ascii="Times New Roman" w:eastAsia="Times New Roman" w:hAnsi="Times New Roman" w:cs="Times New Roman"/>
      <w:sz w:val="21"/>
      <w:szCs w:val="21"/>
    </w:rPr>
  </w:style>
  <w:style w:type="character" w:styleId="Strong">
    <w:name w:val="Strong"/>
    <w:basedOn w:val="DefaultParagraphFont"/>
    <w:uiPriority w:val="22"/>
    <w:qFormat/>
    <w:rsid w:val="00010FE8"/>
    <w:rPr>
      <w:b/>
      <w:bCs/>
    </w:rPr>
  </w:style>
  <w:style w:type="paragraph" w:styleId="BalloonText">
    <w:name w:val="Balloon Text"/>
    <w:basedOn w:val="Normal"/>
    <w:link w:val="BalloonTextChar"/>
    <w:uiPriority w:val="99"/>
    <w:semiHidden/>
    <w:unhideWhenUsed/>
    <w:rsid w:val="00487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CD5"/>
    <w:rPr>
      <w:rFonts w:ascii="Segoe UI" w:hAnsi="Segoe UI" w:cs="Segoe UI"/>
      <w:sz w:val="18"/>
      <w:szCs w:val="18"/>
    </w:rPr>
  </w:style>
  <w:style w:type="paragraph" w:styleId="Header">
    <w:name w:val="header"/>
    <w:basedOn w:val="Normal"/>
    <w:link w:val="HeaderChar"/>
    <w:uiPriority w:val="99"/>
    <w:unhideWhenUsed/>
    <w:rsid w:val="00B73025"/>
    <w:pPr>
      <w:tabs>
        <w:tab w:val="center" w:pos="4680"/>
        <w:tab w:val="right" w:pos="9360"/>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B73025"/>
    <w:rPr>
      <w:rFonts w:ascii="Times New Roman" w:eastAsiaTheme="minorEastAsia" w:hAnsi="Times New Roman"/>
      <w:sz w:val="24"/>
    </w:rPr>
  </w:style>
  <w:style w:type="character" w:styleId="CommentReference">
    <w:name w:val="annotation reference"/>
    <w:basedOn w:val="DefaultParagraphFont"/>
    <w:uiPriority w:val="99"/>
    <w:semiHidden/>
    <w:unhideWhenUsed/>
    <w:rsid w:val="001C695B"/>
    <w:rPr>
      <w:sz w:val="16"/>
      <w:szCs w:val="16"/>
    </w:rPr>
  </w:style>
  <w:style w:type="paragraph" w:styleId="CommentText">
    <w:name w:val="annotation text"/>
    <w:basedOn w:val="Normal"/>
    <w:link w:val="CommentTextChar"/>
    <w:uiPriority w:val="99"/>
    <w:semiHidden/>
    <w:unhideWhenUsed/>
    <w:rsid w:val="001C695B"/>
    <w:pPr>
      <w:spacing w:line="240" w:lineRule="auto"/>
    </w:pPr>
    <w:rPr>
      <w:sz w:val="20"/>
      <w:szCs w:val="20"/>
    </w:rPr>
  </w:style>
  <w:style w:type="character" w:customStyle="1" w:styleId="CommentTextChar">
    <w:name w:val="Comment Text Char"/>
    <w:basedOn w:val="DefaultParagraphFont"/>
    <w:link w:val="CommentText"/>
    <w:uiPriority w:val="99"/>
    <w:semiHidden/>
    <w:rsid w:val="001C695B"/>
    <w:rPr>
      <w:sz w:val="20"/>
      <w:szCs w:val="20"/>
    </w:rPr>
  </w:style>
  <w:style w:type="paragraph" w:styleId="CommentSubject">
    <w:name w:val="annotation subject"/>
    <w:basedOn w:val="CommentText"/>
    <w:next w:val="CommentText"/>
    <w:link w:val="CommentSubjectChar"/>
    <w:uiPriority w:val="99"/>
    <w:semiHidden/>
    <w:unhideWhenUsed/>
    <w:rsid w:val="001C695B"/>
    <w:rPr>
      <w:b/>
      <w:bCs/>
    </w:rPr>
  </w:style>
  <w:style w:type="character" w:customStyle="1" w:styleId="CommentSubjectChar">
    <w:name w:val="Comment Subject Char"/>
    <w:basedOn w:val="CommentTextChar"/>
    <w:link w:val="CommentSubject"/>
    <w:uiPriority w:val="99"/>
    <w:semiHidden/>
    <w:rsid w:val="001C695B"/>
    <w:rPr>
      <w:b/>
      <w:bCs/>
      <w:sz w:val="20"/>
      <w:szCs w:val="20"/>
    </w:rPr>
  </w:style>
  <w:style w:type="paragraph" w:styleId="NormalWeb">
    <w:name w:val="Normal (Web)"/>
    <w:basedOn w:val="Normal"/>
    <w:uiPriority w:val="99"/>
    <w:unhideWhenUsed/>
    <w:rsid w:val="001279A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D4A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DefaultParagraphFont"/>
    <w:rsid w:val="007821CD"/>
  </w:style>
  <w:style w:type="character" w:customStyle="1" w:styleId="pg-1fs1">
    <w:name w:val="pg-1fs1"/>
    <w:basedOn w:val="DefaultParagraphFont"/>
    <w:rsid w:val="007821CD"/>
  </w:style>
  <w:style w:type="table" w:customStyle="1" w:styleId="LightShading-Accent11">
    <w:name w:val="Light Shading - Accent 11"/>
    <w:basedOn w:val="TableNormal"/>
    <w:uiPriority w:val="60"/>
    <w:rsid w:val="00E3252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Style1">
    <w:name w:val="Style1"/>
    <w:basedOn w:val="TableNormal"/>
    <w:uiPriority w:val="99"/>
    <w:rsid w:val="00A705CB"/>
    <w:pPr>
      <w:spacing w:after="0" w:line="240" w:lineRule="auto"/>
    </w:pPr>
    <w:tblPr/>
  </w:style>
  <w:style w:type="paragraph" w:styleId="Footer">
    <w:name w:val="footer"/>
    <w:basedOn w:val="Normal"/>
    <w:link w:val="FooterChar"/>
    <w:uiPriority w:val="99"/>
    <w:unhideWhenUsed/>
    <w:rsid w:val="009742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2CC"/>
  </w:style>
  <w:style w:type="character" w:customStyle="1" w:styleId="x3jgonx">
    <w:name w:val="x3jgonx"/>
    <w:basedOn w:val="DefaultParagraphFont"/>
    <w:rsid w:val="00D73154"/>
  </w:style>
  <w:style w:type="character" w:customStyle="1" w:styleId="Heading1Char">
    <w:name w:val="Heading 1 Char"/>
    <w:basedOn w:val="DefaultParagraphFont"/>
    <w:link w:val="Heading1"/>
    <w:uiPriority w:val="9"/>
    <w:rsid w:val="004D278D"/>
    <w:rPr>
      <w:rFonts w:ascii="Times New Roman" w:eastAsia="Times New Roman" w:hAnsi="Times New Roman" w:cs="Times New Roman"/>
      <w:b/>
      <w:bCs/>
      <w:sz w:val="32"/>
      <w:szCs w:val="32"/>
      <w:lang w:eastAsia="en-US"/>
    </w:rPr>
  </w:style>
  <w:style w:type="character" w:customStyle="1" w:styleId="Heading2Char">
    <w:name w:val="Heading 2 Char"/>
    <w:basedOn w:val="DefaultParagraphFont"/>
    <w:link w:val="Heading2"/>
    <w:uiPriority w:val="9"/>
    <w:rsid w:val="004D278D"/>
    <w:rPr>
      <w:rFonts w:ascii="Times New Roman" w:eastAsia="Times New Roman" w:hAnsi="Times New Roman" w:cs="Times New Roman"/>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707583">
      <w:bodyDiv w:val="1"/>
      <w:marLeft w:val="0"/>
      <w:marRight w:val="0"/>
      <w:marTop w:val="0"/>
      <w:marBottom w:val="0"/>
      <w:divBdr>
        <w:top w:val="none" w:sz="0" w:space="0" w:color="auto"/>
        <w:left w:val="none" w:sz="0" w:space="0" w:color="auto"/>
        <w:bottom w:val="none" w:sz="0" w:space="0" w:color="auto"/>
        <w:right w:val="none" w:sz="0" w:space="0" w:color="auto"/>
      </w:divBdr>
    </w:div>
    <w:div w:id="181434194">
      <w:bodyDiv w:val="1"/>
      <w:marLeft w:val="0"/>
      <w:marRight w:val="0"/>
      <w:marTop w:val="0"/>
      <w:marBottom w:val="0"/>
      <w:divBdr>
        <w:top w:val="none" w:sz="0" w:space="0" w:color="auto"/>
        <w:left w:val="none" w:sz="0" w:space="0" w:color="auto"/>
        <w:bottom w:val="none" w:sz="0" w:space="0" w:color="auto"/>
        <w:right w:val="none" w:sz="0" w:space="0" w:color="auto"/>
      </w:divBdr>
    </w:div>
    <w:div w:id="460729355">
      <w:bodyDiv w:val="1"/>
      <w:marLeft w:val="0"/>
      <w:marRight w:val="0"/>
      <w:marTop w:val="0"/>
      <w:marBottom w:val="0"/>
      <w:divBdr>
        <w:top w:val="none" w:sz="0" w:space="0" w:color="auto"/>
        <w:left w:val="none" w:sz="0" w:space="0" w:color="auto"/>
        <w:bottom w:val="none" w:sz="0" w:space="0" w:color="auto"/>
        <w:right w:val="none" w:sz="0" w:space="0" w:color="auto"/>
      </w:divBdr>
    </w:div>
    <w:div w:id="510461297">
      <w:bodyDiv w:val="1"/>
      <w:marLeft w:val="0"/>
      <w:marRight w:val="0"/>
      <w:marTop w:val="0"/>
      <w:marBottom w:val="0"/>
      <w:divBdr>
        <w:top w:val="none" w:sz="0" w:space="0" w:color="auto"/>
        <w:left w:val="none" w:sz="0" w:space="0" w:color="auto"/>
        <w:bottom w:val="none" w:sz="0" w:space="0" w:color="auto"/>
        <w:right w:val="none" w:sz="0" w:space="0" w:color="auto"/>
      </w:divBdr>
    </w:div>
    <w:div w:id="547450991">
      <w:bodyDiv w:val="1"/>
      <w:marLeft w:val="0"/>
      <w:marRight w:val="0"/>
      <w:marTop w:val="0"/>
      <w:marBottom w:val="0"/>
      <w:divBdr>
        <w:top w:val="none" w:sz="0" w:space="0" w:color="auto"/>
        <w:left w:val="none" w:sz="0" w:space="0" w:color="auto"/>
        <w:bottom w:val="none" w:sz="0" w:space="0" w:color="auto"/>
        <w:right w:val="none" w:sz="0" w:space="0" w:color="auto"/>
      </w:divBdr>
    </w:div>
    <w:div w:id="948776055">
      <w:bodyDiv w:val="1"/>
      <w:marLeft w:val="0"/>
      <w:marRight w:val="0"/>
      <w:marTop w:val="0"/>
      <w:marBottom w:val="0"/>
      <w:divBdr>
        <w:top w:val="none" w:sz="0" w:space="0" w:color="auto"/>
        <w:left w:val="none" w:sz="0" w:space="0" w:color="auto"/>
        <w:bottom w:val="none" w:sz="0" w:space="0" w:color="auto"/>
        <w:right w:val="none" w:sz="0" w:space="0" w:color="auto"/>
      </w:divBdr>
    </w:div>
    <w:div w:id="956135796">
      <w:bodyDiv w:val="1"/>
      <w:marLeft w:val="0"/>
      <w:marRight w:val="0"/>
      <w:marTop w:val="0"/>
      <w:marBottom w:val="0"/>
      <w:divBdr>
        <w:top w:val="none" w:sz="0" w:space="0" w:color="auto"/>
        <w:left w:val="none" w:sz="0" w:space="0" w:color="auto"/>
        <w:bottom w:val="none" w:sz="0" w:space="0" w:color="auto"/>
        <w:right w:val="none" w:sz="0" w:space="0" w:color="auto"/>
      </w:divBdr>
    </w:div>
    <w:div w:id="1001205076">
      <w:bodyDiv w:val="1"/>
      <w:marLeft w:val="0"/>
      <w:marRight w:val="0"/>
      <w:marTop w:val="0"/>
      <w:marBottom w:val="0"/>
      <w:divBdr>
        <w:top w:val="none" w:sz="0" w:space="0" w:color="auto"/>
        <w:left w:val="none" w:sz="0" w:space="0" w:color="auto"/>
        <w:bottom w:val="none" w:sz="0" w:space="0" w:color="auto"/>
        <w:right w:val="none" w:sz="0" w:space="0" w:color="auto"/>
      </w:divBdr>
    </w:div>
    <w:div w:id="1064914689">
      <w:bodyDiv w:val="1"/>
      <w:marLeft w:val="0"/>
      <w:marRight w:val="0"/>
      <w:marTop w:val="0"/>
      <w:marBottom w:val="0"/>
      <w:divBdr>
        <w:top w:val="none" w:sz="0" w:space="0" w:color="auto"/>
        <w:left w:val="none" w:sz="0" w:space="0" w:color="auto"/>
        <w:bottom w:val="none" w:sz="0" w:space="0" w:color="auto"/>
        <w:right w:val="none" w:sz="0" w:space="0" w:color="auto"/>
      </w:divBdr>
    </w:div>
    <w:div w:id="1157454070">
      <w:bodyDiv w:val="1"/>
      <w:marLeft w:val="0"/>
      <w:marRight w:val="0"/>
      <w:marTop w:val="0"/>
      <w:marBottom w:val="0"/>
      <w:divBdr>
        <w:top w:val="none" w:sz="0" w:space="0" w:color="auto"/>
        <w:left w:val="none" w:sz="0" w:space="0" w:color="auto"/>
        <w:bottom w:val="none" w:sz="0" w:space="0" w:color="auto"/>
        <w:right w:val="none" w:sz="0" w:space="0" w:color="auto"/>
      </w:divBdr>
    </w:div>
    <w:div w:id="1189952354">
      <w:bodyDiv w:val="1"/>
      <w:marLeft w:val="0"/>
      <w:marRight w:val="0"/>
      <w:marTop w:val="0"/>
      <w:marBottom w:val="0"/>
      <w:divBdr>
        <w:top w:val="none" w:sz="0" w:space="0" w:color="auto"/>
        <w:left w:val="none" w:sz="0" w:space="0" w:color="auto"/>
        <w:bottom w:val="none" w:sz="0" w:space="0" w:color="auto"/>
        <w:right w:val="none" w:sz="0" w:space="0" w:color="auto"/>
      </w:divBdr>
    </w:div>
    <w:div w:id="1265966682">
      <w:bodyDiv w:val="1"/>
      <w:marLeft w:val="0"/>
      <w:marRight w:val="0"/>
      <w:marTop w:val="0"/>
      <w:marBottom w:val="0"/>
      <w:divBdr>
        <w:top w:val="none" w:sz="0" w:space="0" w:color="auto"/>
        <w:left w:val="none" w:sz="0" w:space="0" w:color="auto"/>
        <w:bottom w:val="none" w:sz="0" w:space="0" w:color="auto"/>
        <w:right w:val="none" w:sz="0" w:space="0" w:color="auto"/>
      </w:divBdr>
    </w:div>
    <w:div w:id="1291083964">
      <w:bodyDiv w:val="1"/>
      <w:marLeft w:val="0"/>
      <w:marRight w:val="0"/>
      <w:marTop w:val="0"/>
      <w:marBottom w:val="0"/>
      <w:divBdr>
        <w:top w:val="none" w:sz="0" w:space="0" w:color="auto"/>
        <w:left w:val="none" w:sz="0" w:space="0" w:color="auto"/>
        <w:bottom w:val="none" w:sz="0" w:space="0" w:color="auto"/>
        <w:right w:val="none" w:sz="0" w:space="0" w:color="auto"/>
      </w:divBdr>
    </w:div>
    <w:div w:id="1393431086">
      <w:bodyDiv w:val="1"/>
      <w:marLeft w:val="0"/>
      <w:marRight w:val="0"/>
      <w:marTop w:val="0"/>
      <w:marBottom w:val="0"/>
      <w:divBdr>
        <w:top w:val="none" w:sz="0" w:space="0" w:color="auto"/>
        <w:left w:val="none" w:sz="0" w:space="0" w:color="auto"/>
        <w:bottom w:val="none" w:sz="0" w:space="0" w:color="auto"/>
        <w:right w:val="none" w:sz="0" w:space="0" w:color="auto"/>
      </w:divBdr>
    </w:div>
    <w:div w:id="1448159084">
      <w:bodyDiv w:val="1"/>
      <w:marLeft w:val="0"/>
      <w:marRight w:val="0"/>
      <w:marTop w:val="0"/>
      <w:marBottom w:val="0"/>
      <w:divBdr>
        <w:top w:val="none" w:sz="0" w:space="0" w:color="auto"/>
        <w:left w:val="none" w:sz="0" w:space="0" w:color="auto"/>
        <w:bottom w:val="none" w:sz="0" w:space="0" w:color="auto"/>
        <w:right w:val="none" w:sz="0" w:space="0" w:color="auto"/>
      </w:divBdr>
    </w:div>
    <w:div w:id="1554579459">
      <w:bodyDiv w:val="1"/>
      <w:marLeft w:val="0"/>
      <w:marRight w:val="0"/>
      <w:marTop w:val="0"/>
      <w:marBottom w:val="0"/>
      <w:divBdr>
        <w:top w:val="none" w:sz="0" w:space="0" w:color="auto"/>
        <w:left w:val="none" w:sz="0" w:space="0" w:color="auto"/>
        <w:bottom w:val="none" w:sz="0" w:space="0" w:color="auto"/>
        <w:right w:val="none" w:sz="0" w:space="0" w:color="auto"/>
      </w:divBdr>
    </w:div>
    <w:div w:id="1626887153">
      <w:bodyDiv w:val="1"/>
      <w:marLeft w:val="0"/>
      <w:marRight w:val="0"/>
      <w:marTop w:val="0"/>
      <w:marBottom w:val="0"/>
      <w:divBdr>
        <w:top w:val="none" w:sz="0" w:space="0" w:color="auto"/>
        <w:left w:val="none" w:sz="0" w:space="0" w:color="auto"/>
        <w:bottom w:val="none" w:sz="0" w:space="0" w:color="auto"/>
        <w:right w:val="none" w:sz="0" w:space="0" w:color="auto"/>
      </w:divBdr>
    </w:div>
    <w:div w:id="1736665837">
      <w:bodyDiv w:val="1"/>
      <w:marLeft w:val="0"/>
      <w:marRight w:val="0"/>
      <w:marTop w:val="0"/>
      <w:marBottom w:val="0"/>
      <w:divBdr>
        <w:top w:val="none" w:sz="0" w:space="0" w:color="auto"/>
        <w:left w:val="none" w:sz="0" w:space="0" w:color="auto"/>
        <w:bottom w:val="none" w:sz="0" w:space="0" w:color="auto"/>
        <w:right w:val="none" w:sz="0" w:space="0" w:color="auto"/>
      </w:divBdr>
    </w:div>
    <w:div w:id="1740204808">
      <w:bodyDiv w:val="1"/>
      <w:marLeft w:val="0"/>
      <w:marRight w:val="0"/>
      <w:marTop w:val="0"/>
      <w:marBottom w:val="0"/>
      <w:divBdr>
        <w:top w:val="none" w:sz="0" w:space="0" w:color="auto"/>
        <w:left w:val="none" w:sz="0" w:space="0" w:color="auto"/>
        <w:bottom w:val="none" w:sz="0" w:space="0" w:color="auto"/>
        <w:right w:val="none" w:sz="0" w:space="0" w:color="auto"/>
      </w:divBdr>
    </w:div>
    <w:div w:id="1775638223">
      <w:bodyDiv w:val="1"/>
      <w:marLeft w:val="0"/>
      <w:marRight w:val="0"/>
      <w:marTop w:val="0"/>
      <w:marBottom w:val="0"/>
      <w:divBdr>
        <w:top w:val="none" w:sz="0" w:space="0" w:color="auto"/>
        <w:left w:val="none" w:sz="0" w:space="0" w:color="auto"/>
        <w:bottom w:val="none" w:sz="0" w:space="0" w:color="auto"/>
        <w:right w:val="none" w:sz="0" w:space="0" w:color="auto"/>
      </w:divBdr>
    </w:div>
    <w:div w:id="1868909078">
      <w:bodyDiv w:val="1"/>
      <w:marLeft w:val="0"/>
      <w:marRight w:val="0"/>
      <w:marTop w:val="0"/>
      <w:marBottom w:val="0"/>
      <w:divBdr>
        <w:top w:val="none" w:sz="0" w:space="0" w:color="auto"/>
        <w:left w:val="none" w:sz="0" w:space="0" w:color="auto"/>
        <w:bottom w:val="none" w:sz="0" w:space="0" w:color="auto"/>
        <w:right w:val="none" w:sz="0" w:space="0" w:color="auto"/>
      </w:divBdr>
    </w:div>
    <w:div w:id="1923877547">
      <w:bodyDiv w:val="1"/>
      <w:marLeft w:val="0"/>
      <w:marRight w:val="0"/>
      <w:marTop w:val="0"/>
      <w:marBottom w:val="0"/>
      <w:divBdr>
        <w:top w:val="none" w:sz="0" w:space="0" w:color="auto"/>
        <w:left w:val="none" w:sz="0" w:space="0" w:color="auto"/>
        <w:bottom w:val="none" w:sz="0" w:space="0" w:color="auto"/>
        <w:right w:val="none" w:sz="0" w:space="0" w:color="auto"/>
      </w:divBdr>
    </w:div>
    <w:div w:id="199802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89FFD-EFBC-4453-85D9-F9001CBDF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2180</Words>
  <Characters>12431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Zulaa</dc:creator>
  <cp:lastModifiedBy>iZone.mn</cp:lastModifiedBy>
  <cp:revision>4</cp:revision>
  <cp:lastPrinted>2024-06-27T04:11:00Z</cp:lastPrinted>
  <dcterms:created xsi:type="dcterms:W3CDTF">2026-04-29T04:54:00Z</dcterms:created>
  <dcterms:modified xsi:type="dcterms:W3CDTF">2026-04-30T02:26:00Z</dcterms:modified>
</cp:coreProperties>
</file>