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7B" w:rsidRDefault="008A487B" w:rsidP="0047357D">
      <w:pPr>
        <w:spacing w:after="0" w:line="240" w:lineRule="auto"/>
        <w:jc w:val="center"/>
        <w:rPr>
          <w:rFonts w:ascii="Times New Roman" w:hAnsi="Times New Roman" w:cs="Times New Roman"/>
          <w:b/>
          <w:lang w:val="mn-MN"/>
        </w:rPr>
      </w:pPr>
      <w:r w:rsidRPr="000A53B2">
        <w:rPr>
          <w:rFonts w:ascii="Times New Roman" w:hAnsi="Times New Roman" w:cs="Times New Roman"/>
          <w:b/>
          <w:lang w:val="mn-MN"/>
        </w:rPr>
        <w:t>“</w:t>
      </w:r>
      <w:r w:rsidR="007339D3">
        <w:rPr>
          <w:rFonts w:ascii="Times New Roman Mon" w:hAnsi="Times New Roman Mon"/>
          <w:b/>
          <w:lang w:val="mn-MN"/>
        </w:rPr>
        <w:t>АСБИ</w:t>
      </w:r>
      <w:r w:rsidRPr="000A53B2">
        <w:rPr>
          <w:rFonts w:ascii="Times New Roman" w:hAnsi="Times New Roman" w:cs="Times New Roman"/>
          <w:b/>
          <w:lang w:val="mn-MN"/>
        </w:rPr>
        <w:t>” ХК</w:t>
      </w:r>
      <w:r w:rsidR="0047357D">
        <w:rPr>
          <w:rFonts w:ascii="Times New Roman" w:hAnsi="Times New Roman" w:cs="Times New Roman"/>
          <w:b/>
          <w:lang w:val="mn-MN"/>
        </w:rPr>
        <w:t>-ийн</w:t>
      </w:r>
    </w:p>
    <w:p w:rsidR="0047357D" w:rsidRDefault="00D868C3" w:rsidP="0047357D">
      <w:pPr>
        <w:spacing w:after="0" w:line="240" w:lineRule="auto"/>
        <w:jc w:val="center"/>
        <w:rPr>
          <w:rFonts w:ascii="Times New Roman" w:hAnsi="Times New Roman" w:cs="Times New Roman"/>
          <w:b/>
          <w:lang w:val="mn-MN"/>
        </w:rPr>
      </w:pPr>
      <w:r>
        <w:rPr>
          <w:rFonts w:ascii="Times New Roman" w:eastAsia="Times New Roman" w:hAnsi="Times New Roman" w:cs="Times New Roman"/>
          <w:b/>
          <w:lang w:val="mn-MN"/>
        </w:rPr>
        <w:t>ҮЙЛ АЖИЛЛАГААНЫ ТАЙЛАН, МЭДЭЭЛЭЛ</w:t>
      </w:r>
    </w:p>
    <w:p w:rsidR="0047357D" w:rsidRPr="000A53B2" w:rsidRDefault="0047357D" w:rsidP="0047357D">
      <w:pPr>
        <w:spacing w:after="0" w:line="240" w:lineRule="auto"/>
        <w:jc w:val="center"/>
        <w:rPr>
          <w:rFonts w:ascii="Times New Roman" w:hAnsi="Times New Roman" w:cs="Times New Roman"/>
          <w:b/>
          <w:lang w:val="mn-MN"/>
        </w:rPr>
      </w:pPr>
    </w:p>
    <w:p w:rsidR="007339D3" w:rsidRDefault="005C1178" w:rsidP="007339D3">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Үнэт цаас гаргагчийн нэр: </w:t>
      </w:r>
      <w:r w:rsidR="000A53B2">
        <w:rPr>
          <w:rFonts w:ascii="Times New Roman" w:hAnsi="Times New Roman" w:cs="Times New Roman"/>
          <w:lang w:val="mn-MN"/>
        </w:rPr>
        <w:tab/>
      </w:r>
      <w:r>
        <w:rPr>
          <w:rFonts w:ascii="Times New Roman" w:hAnsi="Times New Roman" w:cs="Times New Roman"/>
          <w:lang w:val="mn-MN"/>
        </w:rPr>
        <w:t>“</w:t>
      </w:r>
      <w:r w:rsidR="007339D3">
        <w:rPr>
          <w:rFonts w:ascii="Times New Roman" w:hAnsi="Times New Roman" w:cs="Times New Roman"/>
          <w:lang w:val="mn-MN"/>
        </w:rPr>
        <w:t>АСБИ</w:t>
      </w:r>
      <w:r>
        <w:rPr>
          <w:rFonts w:ascii="Times New Roman" w:hAnsi="Times New Roman" w:cs="Times New Roman"/>
          <w:lang w:val="mn-MN"/>
        </w:rPr>
        <w:t>” ХК</w:t>
      </w:r>
      <w:r w:rsidR="00C259B9">
        <w:rPr>
          <w:rFonts w:ascii="Times New Roman" w:hAnsi="Times New Roman" w:cs="Times New Roman"/>
          <w:lang w:val="mn-MN"/>
        </w:rPr>
        <w:t xml:space="preserve"> </w:t>
      </w:r>
    </w:p>
    <w:p w:rsidR="005C1178" w:rsidRPr="000A7AF6" w:rsidRDefault="005C1178" w:rsidP="007339D3">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Үнэт цаас гаргагчийн хаяг: </w:t>
      </w:r>
      <w:r w:rsidR="000A53B2">
        <w:rPr>
          <w:rFonts w:ascii="Times New Roman" w:hAnsi="Times New Roman" w:cs="Times New Roman"/>
          <w:lang w:val="mn-MN"/>
        </w:rPr>
        <w:tab/>
      </w:r>
      <w:r w:rsidRPr="000A7AF6">
        <w:rPr>
          <w:rFonts w:ascii="Times New Roman" w:hAnsi="Times New Roman" w:cs="Times New Roman"/>
          <w:lang w:val="mn-MN"/>
        </w:rPr>
        <w:t>Монгол</w:t>
      </w:r>
      <w:r w:rsidR="000A7AF6" w:rsidRPr="000A7AF6">
        <w:rPr>
          <w:rFonts w:ascii="Times New Roman" w:hAnsi="Times New Roman" w:cs="Times New Roman"/>
          <w:lang w:val="mn-MN"/>
        </w:rPr>
        <w:t xml:space="preserve"> улс, Улаанбаатар хот, Баянгол</w:t>
      </w:r>
      <w:r w:rsidRPr="000A7AF6">
        <w:rPr>
          <w:rFonts w:ascii="Times New Roman" w:hAnsi="Times New Roman" w:cs="Times New Roman"/>
          <w:lang w:val="mn-MN"/>
        </w:rPr>
        <w:t xml:space="preserve"> дүүрэг, 2</w:t>
      </w:r>
      <w:r w:rsidR="000A7AF6" w:rsidRPr="000A7AF6">
        <w:rPr>
          <w:rFonts w:ascii="Times New Roman" w:hAnsi="Times New Roman" w:cs="Times New Roman"/>
          <w:lang w:val="mn-MN"/>
        </w:rPr>
        <w:t>0-р хороо, Үйлдвэрийн баруун бүс Ажилчдын гудамж 51/1</w:t>
      </w:r>
      <w:r w:rsidR="00EF013C" w:rsidRPr="000A7AF6">
        <w:rPr>
          <w:rFonts w:ascii="Times New Roman" w:hAnsi="Times New Roman" w:cs="Times New Roman"/>
          <w:lang w:val="mn-MN"/>
        </w:rPr>
        <w:t xml:space="preserve"> тоот</w:t>
      </w:r>
    </w:p>
    <w:p w:rsidR="00EF013C" w:rsidRPr="000A7AF6" w:rsidRDefault="00EF013C"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 xml:space="preserve">Холбоо барих утас: </w:t>
      </w:r>
      <w:r w:rsidR="000A53B2" w:rsidRPr="000A7AF6">
        <w:rPr>
          <w:rFonts w:ascii="Times New Roman" w:hAnsi="Times New Roman" w:cs="Times New Roman"/>
          <w:lang w:val="mn-MN"/>
        </w:rPr>
        <w:tab/>
      </w:r>
      <w:r w:rsidR="000A53B2" w:rsidRPr="000A7AF6">
        <w:rPr>
          <w:rFonts w:ascii="Times New Roman" w:hAnsi="Times New Roman" w:cs="Times New Roman"/>
          <w:lang w:val="mn-MN"/>
        </w:rPr>
        <w:tab/>
      </w:r>
      <w:r w:rsidR="000A7AF6" w:rsidRPr="000A7AF6">
        <w:rPr>
          <w:rFonts w:ascii="Times New Roman" w:hAnsi="Times New Roman" w:cs="Times New Roman"/>
          <w:lang w:val="mn-MN"/>
        </w:rPr>
        <w:t>90955995</w:t>
      </w:r>
    </w:p>
    <w:p w:rsidR="00EF013C" w:rsidRPr="000A7AF6" w:rsidRDefault="00EF013C" w:rsidP="0047357D">
      <w:pPr>
        <w:pStyle w:val="ListParagraph"/>
        <w:spacing w:line="360" w:lineRule="auto"/>
        <w:ind w:left="360"/>
        <w:rPr>
          <w:rFonts w:ascii="Times New Roman" w:hAnsi="Times New Roman" w:cs="Times New Roman"/>
          <w:b/>
          <w:lang w:val="mn-MN"/>
        </w:rPr>
      </w:pPr>
      <w:r w:rsidRPr="000A7AF6">
        <w:rPr>
          <w:rFonts w:ascii="Times New Roman" w:hAnsi="Times New Roman" w:cs="Times New Roman"/>
          <w:b/>
          <w:lang w:val="mn-MN"/>
        </w:rPr>
        <w:t>Үнэт цаас гаргагчийн хуулийн этгээдийн улсын бүртгэл</w:t>
      </w:r>
    </w:p>
    <w:p w:rsidR="00EF013C" w:rsidRPr="000A7AF6" w:rsidRDefault="00860397"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Байгуулагдсан</w:t>
      </w:r>
      <w:r w:rsidR="000A53B2" w:rsidRPr="000A7AF6">
        <w:rPr>
          <w:rFonts w:ascii="Times New Roman" w:hAnsi="Times New Roman" w:cs="Times New Roman"/>
          <w:lang w:val="mn-MN"/>
        </w:rPr>
        <w:t xml:space="preserve"> огноо: </w:t>
      </w:r>
      <w:r w:rsidR="000A53B2" w:rsidRPr="000A7AF6">
        <w:rPr>
          <w:rFonts w:ascii="Times New Roman" w:hAnsi="Times New Roman" w:cs="Times New Roman"/>
          <w:lang w:val="mn-MN"/>
        </w:rPr>
        <w:tab/>
      </w:r>
      <w:r w:rsidR="000A53B2" w:rsidRPr="000A7AF6">
        <w:rPr>
          <w:rFonts w:ascii="Times New Roman" w:hAnsi="Times New Roman" w:cs="Times New Roman"/>
          <w:lang w:val="mn-MN"/>
        </w:rPr>
        <w:tab/>
      </w:r>
      <w:r w:rsidR="000A7AF6" w:rsidRPr="000A7AF6">
        <w:rPr>
          <w:rFonts w:ascii="Times New Roman" w:hAnsi="Times New Roman" w:cs="Times New Roman"/>
          <w:lang w:val="mn-MN"/>
        </w:rPr>
        <w:t>1949</w:t>
      </w:r>
      <w:r w:rsidRPr="000A7AF6">
        <w:rPr>
          <w:rFonts w:ascii="Times New Roman" w:hAnsi="Times New Roman" w:cs="Times New Roman"/>
          <w:lang w:val="mn-MN"/>
        </w:rPr>
        <w:t>-01-01</w:t>
      </w:r>
    </w:p>
    <w:p w:rsidR="00860397" w:rsidRPr="000A7AF6" w:rsidRDefault="00860397"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МХБ-д бүртгэгдсэн огноо:</w:t>
      </w:r>
      <w:r w:rsidRPr="000A7AF6">
        <w:rPr>
          <w:rFonts w:ascii="Times New Roman" w:hAnsi="Times New Roman" w:cs="Times New Roman"/>
          <w:lang w:val="mn-MN"/>
        </w:rPr>
        <w:tab/>
      </w:r>
      <w:r w:rsidRPr="000A7AF6">
        <w:rPr>
          <w:rFonts w:ascii="Times New Roman" w:hAnsi="Times New Roman" w:cs="Times New Roman"/>
          <w:lang w:val="mn-MN"/>
        </w:rPr>
        <w:tab/>
        <w:t>1992-08-01</w:t>
      </w:r>
    </w:p>
    <w:p w:rsidR="00EF013C" w:rsidRPr="000A7AF6" w:rsidRDefault="00EF013C"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 xml:space="preserve">Улсын бүртгэлийн дугаар: </w:t>
      </w:r>
      <w:r w:rsidR="000A53B2" w:rsidRPr="000A7AF6">
        <w:rPr>
          <w:rFonts w:ascii="Times New Roman" w:hAnsi="Times New Roman" w:cs="Times New Roman"/>
          <w:lang w:val="mn-MN"/>
        </w:rPr>
        <w:tab/>
      </w:r>
      <w:r w:rsidRPr="000A7AF6">
        <w:rPr>
          <w:rFonts w:ascii="Times New Roman" w:hAnsi="Times New Roman" w:cs="Times New Roman"/>
          <w:lang w:val="mn-MN"/>
        </w:rPr>
        <w:t>9010001117</w:t>
      </w:r>
    </w:p>
    <w:p w:rsidR="00EF013C" w:rsidRPr="000A7AF6" w:rsidRDefault="00EF013C"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 xml:space="preserve">Регистрийн дугаар: </w:t>
      </w:r>
      <w:r w:rsidR="000A53B2" w:rsidRPr="000A7AF6">
        <w:rPr>
          <w:rFonts w:ascii="Times New Roman" w:hAnsi="Times New Roman" w:cs="Times New Roman"/>
          <w:lang w:val="mn-MN"/>
        </w:rPr>
        <w:tab/>
      </w:r>
      <w:r w:rsidR="000A53B2" w:rsidRPr="000A7AF6">
        <w:rPr>
          <w:rFonts w:ascii="Times New Roman" w:hAnsi="Times New Roman" w:cs="Times New Roman"/>
          <w:lang w:val="mn-MN"/>
        </w:rPr>
        <w:tab/>
      </w:r>
      <w:r w:rsidRPr="000A7AF6">
        <w:rPr>
          <w:rFonts w:ascii="Times New Roman" w:hAnsi="Times New Roman" w:cs="Times New Roman"/>
          <w:lang w:val="mn-MN"/>
        </w:rPr>
        <w:t>2033046</w:t>
      </w:r>
    </w:p>
    <w:p w:rsidR="00EF013C" w:rsidRPr="000A7AF6" w:rsidRDefault="00860397"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Хувьцаа эзэзмшигч</w:t>
      </w:r>
      <w:r w:rsidR="00EF013C" w:rsidRPr="000A7AF6">
        <w:rPr>
          <w:rFonts w:ascii="Times New Roman" w:hAnsi="Times New Roman" w:cs="Times New Roman"/>
          <w:lang w:val="mn-MN"/>
        </w:rPr>
        <w:t xml:space="preserve">ийн тоо: </w:t>
      </w:r>
      <w:r w:rsidR="000A53B2" w:rsidRPr="000A7AF6">
        <w:rPr>
          <w:rFonts w:ascii="Times New Roman" w:hAnsi="Times New Roman" w:cs="Times New Roman"/>
          <w:lang w:val="mn-MN"/>
        </w:rPr>
        <w:tab/>
      </w:r>
      <w:r w:rsidR="005A184E" w:rsidRPr="000A7AF6">
        <w:rPr>
          <w:rFonts w:ascii="Times New Roman" w:hAnsi="Times New Roman" w:cs="Times New Roman"/>
          <w:lang w:val="mn-MN"/>
        </w:rPr>
        <w:t>57</w:t>
      </w:r>
    </w:p>
    <w:p w:rsidR="000A7AF6" w:rsidRPr="000A7AF6" w:rsidRDefault="00EF013C" w:rsidP="000A7AF6">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 xml:space="preserve">Үндсэн үйл ажиллагаа: </w:t>
      </w:r>
      <w:r w:rsidRPr="000A7AF6">
        <w:rPr>
          <w:rFonts w:ascii="Times New Roman" w:hAnsi="Times New Roman" w:cs="Times New Roman"/>
          <w:lang w:val="mn-MN"/>
        </w:rPr>
        <w:tab/>
      </w:r>
      <w:r w:rsidR="000A53B2" w:rsidRPr="000A7AF6">
        <w:rPr>
          <w:rFonts w:ascii="Times New Roman" w:hAnsi="Times New Roman" w:cs="Times New Roman"/>
          <w:lang w:val="mn-MN"/>
        </w:rPr>
        <w:tab/>
      </w:r>
      <w:r w:rsidR="000A7AF6" w:rsidRPr="000A7AF6">
        <w:rPr>
          <w:rFonts w:ascii="Times New Roman" w:hAnsi="Times New Roman" w:cs="Times New Roman"/>
          <w:lang w:val="mn-MN"/>
        </w:rPr>
        <w:t>Зам, барилгын үйл ажиллагаа</w:t>
      </w:r>
    </w:p>
    <w:p w:rsidR="00EF013C" w:rsidRPr="000A7AF6" w:rsidRDefault="00EF013C" w:rsidP="000A7AF6">
      <w:pPr>
        <w:pStyle w:val="ListParagraph"/>
        <w:spacing w:line="360" w:lineRule="auto"/>
        <w:ind w:left="360"/>
        <w:rPr>
          <w:rFonts w:ascii="Times New Roman" w:hAnsi="Times New Roman" w:cs="Times New Roman"/>
          <w:lang w:val="mn-MN"/>
        </w:rPr>
      </w:pPr>
      <w:r w:rsidRPr="000A7AF6">
        <w:rPr>
          <w:rFonts w:ascii="Times New Roman" w:hAnsi="Times New Roman" w:cs="Times New Roman"/>
          <w:b/>
          <w:lang w:val="mn-MN"/>
        </w:rPr>
        <w:tab/>
      </w:r>
      <w:r w:rsidRPr="000A7AF6">
        <w:rPr>
          <w:rFonts w:ascii="Times New Roman" w:hAnsi="Times New Roman" w:cs="Times New Roman"/>
          <w:b/>
          <w:lang w:val="mn-MN"/>
        </w:rPr>
        <w:tab/>
      </w:r>
      <w:r w:rsidRPr="000A7AF6">
        <w:rPr>
          <w:rFonts w:ascii="Times New Roman" w:hAnsi="Times New Roman" w:cs="Times New Roman"/>
          <w:b/>
          <w:lang w:val="mn-MN"/>
        </w:rPr>
        <w:tab/>
      </w:r>
      <w:r w:rsidRPr="000A7AF6">
        <w:rPr>
          <w:rFonts w:ascii="Times New Roman" w:hAnsi="Times New Roman" w:cs="Times New Roman"/>
          <w:b/>
          <w:lang w:val="mn-MN"/>
        </w:rPr>
        <w:tab/>
      </w:r>
    </w:p>
    <w:p w:rsidR="00EF013C" w:rsidRPr="000A7AF6" w:rsidRDefault="00EF013C" w:rsidP="000A53B2">
      <w:pPr>
        <w:pStyle w:val="ListParagraph"/>
        <w:ind w:left="360"/>
        <w:rPr>
          <w:rFonts w:ascii="Times New Roman" w:hAnsi="Times New Roman" w:cs="Times New Roman"/>
          <w:b/>
          <w:lang w:val="mn-MN"/>
        </w:rPr>
      </w:pPr>
      <w:r w:rsidRPr="000A7AF6">
        <w:rPr>
          <w:rFonts w:ascii="Times New Roman" w:hAnsi="Times New Roman" w:cs="Times New Roman"/>
          <w:b/>
          <w:lang w:val="mn-MN"/>
        </w:rPr>
        <w:t>Үнэт цаас гаргагчийн хувь нийлүүлсэн хөрөнгө, хувьцаа эзэмшигчид</w:t>
      </w:r>
    </w:p>
    <w:p w:rsidR="00160B4E" w:rsidRPr="000A7AF6" w:rsidRDefault="00774778" w:rsidP="000A53B2">
      <w:pPr>
        <w:pStyle w:val="NormalWeb"/>
        <w:spacing w:before="0" w:beforeAutospacing="0" w:after="0" w:afterAutospacing="0" w:line="288" w:lineRule="auto"/>
        <w:ind w:firstLine="360"/>
        <w:jc w:val="both"/>
        <w:rPr>
          <w:rFonts w:eastAsiaTheme="minorEastAsia"/>
          <w:kern w:val="24"/>
          <w:lang w:val="mn-MN"/>
        </w:rPr>
      </w:pPr>
      <w:r w:rsidRPr="000A7AF6">
        <w:rPr>
          <w:lang w:val="mn-MN"/>
        </w:rPr>
        <w:t xml:space="preserve">Үнэт цаас гаргагчийн нийт хувьцаа нь </w:t>
      </w:r>
      <w:r w:rsidR="000A7AF6" w:rsidRPr="000A7AF6">
        <w:rPr>
          <w:lang w:val="mn-MN"/>
        </w:rPr>
        <w:t xml:space="preserve"> 63456</w:t>
      </w:r>
      <w:r w:rsidR="00EF013C" w:rsidRPr="000A7AF6">
        <w:rPr>
          <w:rFonts w:eastAsiaTheme="minorEastAsia"/>
          <w:kern w:val="24"/>
          <w:lang w:val="mn-MN"/>
        </w:rPr>
        <w:t xml:space="preserve"> ширхэг энгийн хувьцаа байна.</w:t>
      </w:r>
      <w:r w:rsidRPr="000A7AF6">
        <w:rPr>
          <w:rFonts w:eastAsiaTheme="minorEastAsia"/>
          <w:kern w:val="24"/>
          <w:lang w:val="mn-MN"/>
        </w:rPr>
        <w:t xml:space="preserve"> </w:t>
      </w:r>
      <w:r w:rsidR="00EF013C" w:rsidRPr="000A7AF6">
        <w:rPr>
          <w:rFonts w:eastAsiaTheme="minorEastAsia"/>
          <w:kern w:val="24"/>
          <w:lang w:val="mn-MN"/>
        </w:rPr>
        <w:t xml:space="preserve">Компанийн зарласан хувьцаанаас эргэлтэнд гаргах шийдвэрийг </w:t>
      </w:r>
      <w:r w:rsidR="00427E75" w:rsidRPr="000A7AF6">
        <w:rPr>
          <w:rFonts w:eastAsiaTheme="minorEastAsia"/>
          <w:kern w:val="24"/>
          <w:lang w:val="mn-MN"/>
        </w:rPr>
        <w:t>комп</w:t>
      </w:r>
      <w:r w:rsidR="00EF013C" w:rsidRPr="000A7AF6">
        <w:rPr>
          <w:rFonts w:eastAsiaTheme="minorEastAsia"/>
          <w:kern w:val="24"/>
          <w:lang w:val="mn-MN"/>
        </w:rPr>
        <w:t xml:space="preserve">анийн Төлөөлөн удирдах зөвлөл гаргана. </w:t>
      </w:r>
      <w:r w:rsidR="00160B4E" w:rsidRPr="000A7AF6">
        <w:rPr>
          <w:rFonts w:eastAsiaTheme="minorEastAsia"/>
          <w:kern w:val="24"/>
          <w:lang w:val="mn-MN"/>
        </w:rPr>
        <w:t>/Компанийн дүрмийн 4.2 дахь заалт/</w:t>
      </w:r>
    </w:p>
    <w:p w:rsidR="00012295" w:rsidRDefault="00012295" w:rsidP="000A53B2">
      <w:pPr>
        <w:pStyle w:val="NormalWeb"/>
        <w:spacing w:before="0" w:beforeAutospacing="0" w:after="0" w:afterAutospacing="0" w:line="288" w:lineRule="auto"/>
        <w:ind w:firstLine="360"/>
        <w:jc w:val="both"/>
        <w:rPr>
          <w:rFonts w:eastAsiaTheme="minorEastAsia"/>
          <w:color w:val="000000" w:themeColor="text1"/>
          <w:kern w:val="24"/>
          <w:lang w:val="mn-MN"/>
        </w:rPr>
      </w:pPr>
    </w:p>
    <w:p w:rsidR="00EF013C" w:rsidRDefault="00EF013C" w:rsidP="000A53B2">
      <w:pPr>
        <w:pStyle w:val="NormalWeb"/>
        <w:spacing w:before="0" w:beforeAutospacing="0" w:after="0" w:afterAutospacing="0" w:line="288" w:lineRule="auto"/>
        <w:ind w:firstLine="360"/>
        <w:jc w:val="both"/>
        <w:rPr>
          <w:rFonts w:eastAsiaTheme="minorEastAsia"/>
          <w:color w:val="000000" w:themeColor="text1"/>
          <w:kern w:val="24"/>
          <w:lang w:val="mn-MN"/>
        </w:rPr>
      </w:pPr>
      <w:r>
        <w:rPr>
          <w:rFonts w:eastAsiaTheme="minorEastAsia"/>
          <w:color w:val="000000" w:themeColor="text1"/>
          <w:kern w:val="24"/>
          <w:lang w:val="mn-MN"/>
        </w:rPr>
        <w:t>Сүүлийн байдлаар компанийн хувьцааг д</w:t>
      </w:r>
      <w:r w:rsidR="00991A99">
        <w:rPr>
          <w:rFonts w:eastAsiaTheme="minorEastAsia"/>
          <w:color w:val="000000" w:themeColor="text1"/>
          <w:kern w:val="24"/>
          <w:lang w:val="mn-MN"/>
        </w:rPr>
        <w:t>араах хувь хэмжээгээр</w:t>
      </w:r>
      <w:r>
        <w:rPr>
          <w:rFonts w:eastAsiaTheme="minorEastAsia"/>
          <w:color w:val="000000" w:themeColor="text1"/>
          <w:kern w:val="24"/>
          <w:lang w:val="mn-MN"/>
        </w:rPr>
        <w:t xml:space="preserve"> эзэмшиж байна.</w:t>
      </w:r>
    </w:p>
    <w:tbl>
      <w:tblPr>
        <w:tblStyle w:val="TableGrid"/>
        <w:tblW w:w="0" w:type="auto"/>
        <w:tblLayout w:type="fixed"/>
        <w:tblLook w:val="04A0" w:firstRow="1" w:lastRow="0" w:firstColumn="1" w:lastColumn="0" w:noHBand="0" w:noVBand="1"/>
      </w:tblPr>
      <w:tblGrid>
        <w:gridCol w:w="560"/>
        <w:gridCol w:w="4251"/>
        <w:gridCol w:w="1899"/>
        <w:gridCol w:w="2803"/>
      </w:tblGrid>
      <w:tr w:rsidR="00160B4E" w:rsidTr="0047357D">
        <w:trPr>
          <w:trHeight w:val="288"/>
        </w:trPr>
        <w:tc>
          <w:tcPr>
            <w:tcW w:w="560"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w:t>
            </w:r>
          </w:p>
        </w:tc>
        <w:tc>
          <w:tcPr>
            <w:tcW w:w="4251"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Pr>
                <w:rFonts w:eastAsiaTheme="minorEastAsia"/>
                <w:b/>
                <w:color w:val="000000" w:themeColor="text1"/>
                <w:kern w:val="24"/>
                <w:lang w:val="mn-MN"/>
              </w:rPr>
              <w:t>Хувьцаа эзэмш</w:t>
            </w:r>
            <w:r w:rsidRPr="00160B4E">
              <w:rPr>
                <w:rFonts w:eastAsiaTheme="minorEastAsia"/>
                <w:b/>
                <w:color w:val="000000" w:themeColor="text1"/>
                <w:kern w:val="24"/>
                <w:lang w:val="mn-MN"/>
              </w:rPr>
              <w:t>игчийн нэр</w:t>
            </w:r>
          </w:p>
        </w:tc>
        <w:tc>
          <w:tcPr>
            <w:tcW w:w="1899"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Хувьцааны тоо</w:t>
            </w:r>
          </w:p>
        </w:tc>
        <w:tc>
          <w:tcPr>
            <w:tcW w:w="2803"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Эзэмшлийн хувь</w:t>
            </w:r>
          </w:p>
        </w:tc>
      </w:tr>
      <w:tr w:rsidR="00C57E42" w:rsidTr="00D56347">
        <w:trPr>
          <w:trHeight w:val="301"/>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1</w:t>
            </w:r>
          </w:p>
        </w:tc>
        <w:tc>
          <w:tcPr>
            <w:tcW w:w="4251"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Л.</w:t>
            </w:r>
            <w:r w:rsidRPr="00336C0D">
              <w:rPr>
                <w:rFonts w:eastAsiaTheme="minorEastAsia"/>
                <w:color w:val="000000" w:themeColor="text1"/>
                <w:kern w:val="24"/>
                <w:lang w:val="mn-MN"/>
              </w:rPr>
              <w:t>Сүмбанд</w:t>
            </w:r>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21130</w:t>
            </w:r>
          </w:p>
        </w:tc>
        <w:tc>
          <w:tcPr>
            <w:tcW w:w="2803" w:type="dxa"/>
            <w:vAlign w:val="bottom"/>
          </w:tcPr>
          <w:p w:rsidR="00C57E42" w:rsidRDefault="00C57E42" w:rsidP="00C57E42">
            <w:pPr>
              <w:jc w:val="right"/>
            </w:pPr>
            <w:r>
              <w:t>33.30</w:t>
            </w:r>
          </w:p>
        </w:tc>
      </w:tr>
      <w:tr w:rsidR="00C57E42" w:rsidTr="00D56347">
        <w:trPr>
          <w:trHeight w:val="301"/>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2</w:t>
            </w:r>
          </w:p>
        </w:tc>
        <w:tc>
          <w:tcPr>
            <w:tcW w:w="4251"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lang w:val="mn-MN" w:eastAsia="ko-KR"/>
              </w:rPr>
              <w:t>Ч.</w:t>
            </w:r>
            <w:proofErr w:type="spellStart"/>
            <w:r w:rsidRPr="00336C0D">
              <w:rPr>
                <w:lang w:eastAsia="ko-KR"/>
              </w:rPr>
              <w:t>Дашцэрэн</w:t>
            </w:r>
            <w:proofErr w:type="spellEnd"/>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10951</w:t>
            </w:r>
          </w:p>
        </w:tc>
        <w:tc>
          <w:tcPr>
            <w:tcW w:w="2803" w:type="dxa"/>
            <w:vAlign w:val="bottom"/>
          </w:tcPr>
          <w:p w:rsidR="00C57E42" w:rsidRDefault="00C57E42" w:rsidP="00C57E42">
            <w:pPr>
              <w:jc w:val="right"/>
            </w:pPr>
            <w:r>
              <w:t>17.25</w:t>
            </w:r>
          </w:p>
        </w:tc>
      </w:tr>
      <w:tr w:rsidR="00C57E42" w:rsidTr="00D56347">
        <w:trPr>
          <w:trHeight w:val="301"/>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3</w:t>
            </w:r>
          </w:p>
        </w:tc>
        <w:tc>
          <w:tcPr>
            <w:tcW w:w="4251" w:type="dxa"/>
            <w:vAlign w:val="bottom"/>
          </w:tcPr>
          <w:p w:rsidR="00C57E42" w:rsidRPr="00336C0D" w:rsidRDefault="00C57E42" w:rsidP="00C57E42">
            <w:pPr>
              <w:rPr>
                <w:rFonts w:ascii="Times New Roman" w:eastAsia="Times New Roman" w:hAnsi="Times New Roman" w:cs="Times New Roman"/>
                <w:lang w:eastAsia="ko-KR"/>
              </w:rPr>
            </w:pPr>
            <w:r>
              <w:rPr>
                <w:rFonts w:ascii="Times New Roman" w:eastAsia="Times New Roman" w:hAnsi="Times New Roman" w:cs="Times New Roman"/>
                <w:lang w:val="mn-MN" w:eastAsia="ko-KR"/>
              </w:rPr>
              <w:t>Д.</w:t>
            </w:r>
            <w:proofErr w:type="spellStart"/>
            <w:r w:rsidRPr="00336C0D">
              <w:rPr>
                <w:rFonts w:ascii="Times New Roman" w:eastAsia="Times New Roman" w:hAnsi="Times New Roman" w:cs="Times New Roman"/>
                <w:lang w:eastAsia="ko-KR"/>
              </w:rPr>
              <w:t>Лхагвасүрэн</w:t>
            </w:r>
            <w:proofErr w:type="spellEnd"/>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13830</w:t>
            </w:r>
          </w:p>
        </w:tc>
        <w:tc>
          <w:tcPr>
            <w:tcW w:w="2803" w:type="dxa"/>
            <w:vAlign w:val="bottom"/>
          </w:tcPr>
          <w:p w:rsidR="00C57E42" w:rsidRDefault="00C57E42" w:rsidP="00C57E42">
            <w:pPr>
              <w:jc w:val="right"/>
            </w:pPr>
            <w:r>
              <w:t>21.79</w:t>
            </w:r>
          </w:p>
        </w:tc>
      </w:tr>
      <w:tr w:rsidR="00C57E42" w:rsidTr="00D56347">
        <w:trPr>
          <w:trHeight w:val="288"/>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4</w:t>
            </w:r>
          </w:p>
        </w:tc>
        <w:tc>
          <w:tcPr>
            <w:tcW w:w="4251" w:type="dxa"/>
            <w:vAlign w:val="bottom"/>
          </w:tcPr>
          <w:p w:rsidR="00C57E42" w:rsidRPr="00336C0D" w:rsidRDefault="00C57E42" w:rsidP="00C57E42">
            <w:pPr>
              <w:rPr>
                <w:rFonts w:ascii="Times New Roman" w:eastAsia="Times New Roman" w:hAnsi="Times New Roman" w:cs="Times New Roman"/>
                <w:lang w:eastAsia="ko-KR"/>
              </w:rPr>
            </w:pPr>
            <w:r>
              <w:rPr>
                <w:rFonts w:ascii="Times New Roman" w:eastAsia="Times New Roman" w:hAnsi="Times New Roman" w:cs="Times New Roman"/>
                <w:lang w:val="mn-MN" w:eastAsia="ko-KR"/>
              </w:rPr>
              <w:t>С.</w:t>
            </w:r>
            <w:proofErr w:type="spellStart"/>
            <w:r w:rsidRPr="00336C0D">
              <w:rPr>
                <w:rFonts w:ascii="Times New Roman" w:eastAsia="Times New Roman" w:hAnsi="Times New Roman" w:cs="Times New Roman"/>
                <w:lang w:eastAsia="ko-KR"/>
              </w:rPr>
              <w:t>Бат-Эрдэнэ</w:t>
            </w:r>
            <w:proofErr w:type="spellEnd"/>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13759</w:t>
            </w:r>
          </w:p>
        </w:tc>
        <w:tc>
          <w:tcPr>
            <w:tcW w:w="2803" w:type="dxa"/>
            <w:vAlign w:val="bottom"/>
          </w:tcPr>
          <w:p w:rsidR="00C57E42" w:rsidRDefault="00C57E42" w:rsidP="00C57E42">
            <w:pPr>
              <w:jc w:val="right"/>
            </w:pPr>
            <w:r>
              <w:t>21.68</w:t>
            </w:r>
          </w:p>
        </w:tc>
      </w:tr>
      <w:tr w:rsidR="00C57E42" w:rsidTr="00D56347">
        <w:trPr>
          <w:trHeight w:val="288"/>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5</w:t>
            </w:r>
          </w:p>
        </w:tc>
        <w:tc>
          <w:tcPr>
            <w:tcW w:w="4251" w:type="dxa"/>
            <w:vAlign w:val="bottom"/>
          </w:tcPr>
          <w:p w:rsidR="00C57E42" w:rsidRDefault="00C57E42" w:rsidP="00C57E42">
            <w:pPr>
              <w:rPr>
                <w:rFonts w:ascii="Times New Roman" w:eastAsia="Times New Roman" w:hAnsi="Times New Roman" w:cs="Times New Roman"/>
                <w:lang w:val="mn-MN" w:eastAsia="ko-KR"/>
              </w:rPr>
            </w:pPr>
            <w:r>
              <w:rPr>
                <w:rFonts w:ascii="Times New Roman" w:eastAsia="Times New Roman" w:hAnsi="Times New Roman" w:cs="Times New Roman"/>
                <w:lang w:val="mn-MN" w:eastAsia="ko-KR"/>
              </w:rPr>
              <w:t>Бусад иргэд</w:t>
            </w:r>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3786</w:t>
            </w:r>
          </w:p>
        </w:tc>
        <w:tc>
          <w:tcPr>
            <w:tcW w:w="2803" w:type="dxa"/>
            <w:vAlign w:val="bottom"/>
          </w:tcPr>
          <w:p w:rsidR="00C57E42" w:rsidRPr="00C57E42" w:rsidRDefault="00C57E42" w:rsidP="00C57E42">
            <w:pPr>
              <w:jc w:val="right"/>
              <w:rPr>
                <w:lang w:val="mn-MN"/>
              </w:rPr>
            </w:pPr>
            <w:r>
              <w:rPr>
                <w:lang w:val="mn-MN"/>
              </w:rPr>
              <w:t>5,97</w:t>
            </w:r>
          </w:p>
        </w:tc>
      </w:tr>
      <w:tr w:rsidR="00F961C7" w:rsidTr="0047357D">
        <w:trPr>
          <w:trHeight w:val="288"/>
        </w:trPr>
        <w:tc>
          <w:tcPr>
            <w:tcW w:w="560" w:type="dxa"/>
          </w:tcPr>
          <w:p w:rsidR="00F961C7" w:rsidRDefault="00F961C7" w:rsidP="00EF013C">
            <w:pPr>
              <w:pStyle w:val="NormalWeb"/>
              <w:spacing w:before="0" w:beforeAutospacing="0" w:after="0" w:afterAutospacing="0" w:line="288" w:lineRule="auto"/>
              <w:jc w:val="both"/>
              <w:rPr>
                <w:rFonts w:eastAsiaTheme="minorEastAsia"/>
                <w:color w:val="000000" w:themeColor="text1"/>
                <w:kern w:val="24"/>
                <w:lang w:val="mn-MN"/>
              </w:rPr>
            </w:pPr>
          </w:p>
        </w:tc>
        <w:tc>
          <w:tcPr>
            <w:tcW w:w="4251" w:type="dxa"/>
          </w:tcPr>
          <w:p w:rsidR="00F961C7" w:rsidRPr="00F961C7" w:rsidRDefault="00F961C7" w:rsidP="00F961C7">
            <w:pPr>
              <w:pStyle w:val="NormalWeb"/>
              <w:spacing w:before="0" w:beforeAutospacing="0" w:after="0" w:afterAutospacing="0" w:line="288" w:lineRule="auto"/>
              <w:jc w:val="center"/>
              <w:rPr>
                <w:rFonts w:eastAsiaTheme="minorEastAsia"/>
                <w:b/>
                <w:color w:val="000000" w:themeColor="text1"/>
                <w:kern w:val="24"/>
                <w:lang w:val="mn-MN"/>
              </w:rPr>
            </w:pPr>
            <w:r w:rsidRPr="00F961C7">
              <w:rPr>
                <w:rFonts w:eastAsiaTheme="minorEastAsia"/>
                <w:b/>
                <w:color w:val="000000" w:themeColor="text1"/>
                <w:kern w:val="24"/>
                <w:lang w:val="mn-MN"/>
              </w:rPr>
              <w:t>Нийт</w:t>
            </w:r>
          </w:p>
        </w:tc>
        <w:tc>
          <w:tcPr>
            <w:tcW w:w="1899" w:type="dxa"/>
          </w:tcPr>
          <w:p w:rsidR="00F961C7" w:rsidRPr="00F961C7" w:rsidRDefault="00336C0D" w:rsidP="00160B4E">
            <w:pPr>
              <w:pStyle w:val="NormalWeb"/>
              <w:spacing w:before="0" w:beforeAutospacing="0" w:after="0" w:afterAutospacing="0" w:line="288" w:lineRule="auto"/>
              <w:jc w:val="right"/>
              <w:rPr>
                <w:rFonts w:eastAsiaTheme="minorEastAsia"/>
                <w:b/>
                <w:color w:val="000000" w:themeColor="text1"/>
                <w:kern w:val="24"/>
                <w:lang w:val="mn-MN"/>
              </w:rPr>
            </w:pPr>
            <w:r>
              <w:rPr>
                <w:rFonts w:eastAsiaTheme="minorEastAsia"/>
                <w:b/>
                <w:color w:val="000000" w:themeColor="text1"/>
                <w:kern w:val="24"/>
                <w:lang w:val="mn-MN"/>
              </w:rPr>
              <w:t>63456</w:t>
            </w:r>
          </w:p>
        </w:tc>
        <w:tc>
          <w:tcPr>
            <w:tcW w:w="2803" w:type="dxa"/>
          </w:tcPr>
          <w:p w:rsidR="00F961C7" w:rsidRPr="00F961C7" w:rsidRDefault="00F961C7" w:rsidP="00160B4E">
            <w:pPr>
              <w:pStyle w:val="NormalWeb"/>
              <w:spacing w:before="0" w:beforeAutospacing="0" w:after="0" w:afterAutospacing="0" w:line="288" w:lineRule="auto"/>
              <w:jc w:val="right"/>
              <w:rPr>
                <w:rFonts w:eastAsiaTheme="minorEastAsia"/>
                <w:b/>
                <w:color w:val="000000" w:themeColor="text1"/>
                <w:kern w:val="24"/>
                <w:lang w:val="mn-MN"/>
              </w:rPr>
            </w:pPr>
            <w:r w:rsidRPr="00F961C7">
              <w:rPr>
                <w:rFonts w:eastAsiaTheme="minorEastAsia"/>
                <w:b/>
                <w:color w:val="000000" w:themeColor="text1"/>
                <w:kern w:val="24"/>
                <w:lang w:val="mn-MN"/>
              </w:rPr>
              <w:t>100%</w:t>
            </w:r>
          </w:p>
        </w:tc>
      </w:tr>
    </w:tbl>
    <w:p w:rsidR="00991A99" w:rsidRDefault="00991A99" w:rsidP="00EF013C">
      <w:pPr>
        <w:pStyle w:val="NormalWeb"/>
        <w:spacing w:before="0" w:beforeAutospacing="0" w:after="0" w:afterAutospacing="0" w:line="288" w:lineRule="auto"/>
        <w:jc w:val="both"/>
        <w:rPr>
          <w:rFonts w:eastAsiaTheme="minorEastAsia"/>
          <w:color w:val="000000" w:themeColor="text1"/>
          <w:kern w:val="24"/>
          <w:lang w:val="mn-MN"/>
        </w:rPr>
      </w:pPr>
    </w:p>
    <w:p w:rsidR="00860397" w:rsidRDefault="00860397" w:rsidP="00160B4E">
      <w:pPr>
        <w:ind w:firstLine="360"/>
        <w:jc w:val="both"/>
        <w:rPr>
          <w:rFonts w:ascii="Times New Roman" w:hAnsi="Times New Roman" w:cs="Times New Roman"/>
          <w:sz w:val="24"/>
          <w:szCs w:val="24"/>
          <w:lang w:val="mn-MN"/>
        </w:rPr>
      </w:pPr>
    </w:p>
    <w:p w:rsidR="000A7AF6" w:rsidRDefault="000A7AF6" w:rsidP="00160B4E">
      <w:pPr>
        <w:ind w:firstLine="360"/>
        <w:jc w:val="both"/>
        <w:rPr>
          <w:rFonts w:ascii="Times New Roman" w:hAnsi="Times New Roman" w:cs="Times New Roman"/>
          <w:sz w:val="24"/>
          <w:szCs w:val="24"/>
          <w:lang w:val="mn-MN"/>
        </w:rPr>
      </w:pPr>
    </w:p>
    <w:p w:rsidR="000A7AF6" w:rsidRDefault="000A7AF6" w:rsidP="00160B4E">
      <w:pPr>
        <w:ind w:firstLine="360"/>
        <w:jc w:val="both"/>
        <w:rPr>
          <w:rFonts w:ascii="Times New Roman" w:hAnsi="Times New Roman" w:cs="Times New Roman"/>
          <w:sz w:val="24"/>
          <w:szCs w:val="24"/>
          <w:lang w:val="mn-MN"/>
        </w:rPr>
      </w:pPr>
    </w:p>
    <w:p w:rsidR="00860397" w:rsidRDefault="00860397" w:rsidP="00160B4E">
      <w:pPr>
        <w:ind w:firstLine="360"/>
        <w:jc w:val="both"/>
        <w:rPr>
          <w:rFonts w:ascii="Times New Roman" w:hAnsi="Times New Roman" w:cs="Times New Roman"/>
          <w:sz w:val="24"/>
          <w:szCs w:val="24"/>
          <w:lang w:val="mn-MN"/>
        </w:rPr>
      </w:pPr>
    </w:p>
    <w:p w:rsidR="00EF013C" w:rsidRPr="00160B4E" w:rsidRDefault="00012295" w:rsidP="00860397">
      <w:pPr>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“АСБИ</w:t>
      </w:r>
      <w:r w:rsidR="000A53B2" w:rsidRPr="00160B4E">
        <w:rPr>
          <w:rFonts w:ascii="Times New Roman" w:hAnsi="Times New Roman" w:cs="Times New Roman"/>
          <w:sz w:val="24"/>
          <w:szCs w:val="24"/>
          <w:lang w:val="mn-MN"/>
        </w:rPr>
        <w:t xml:space="preserve">” ХК-ийн Төлөөлөн удирдах зөвлөл нь 9 гишүүнтэй, Төлөөлөн удирдах зөвлөлийн даргаар </w:t>
      </w:r>
      <w:r>
        <w:rPr>
          <w:rFonts w:ascii="Times New Roman" w:hAnsi="Times New Roman" w:cs="Times New Roman"/>
          <w:sz w:val="24"/>
          <w:szCs w:val="24"/>
          <w:lang w:val="mn-MN"/>
        </w:rPr>
        <w:t>Довуучийн Лхагвасүрэн</w:t>
      </w:r>
      <w:r w:rsidR="000A53B2" w:rsidRPr="00160B4E">
        <w:rPr>
          <w:rFonts w:ascii="Times New Roman" w:hAnsi="Times New Roman" w:cs="Times New Roman"/>
          <w:sz w:val="24"/>
          <w:szCs w:val="24"/>
          <w:lang w:val="mn-MN"/>
        </w:rPr>
        <w:t>, гү</w:t>
      </w:r>
      <w:r w:rsidR="00160B4E">
        <w:rPr>
          <w:rFonts w:ascii="Times New Roman" w:hAnsi="Times New Roman" w:cs="Times New Roman"/>
          <w:sz w:val="24"/>
          <w:szCs w:val="24"/>
          <w:lang w:val="mn-MN"/>
        </w:rPr>
        <w:t xml:space="preserve">йцэтгэх захирлаар </w:t>
      </w:r>
      <w:r>
        <w:rPr>
          <w:rFonts w:ascii="Times New Roman" w:hAnsi="Times New Roman" w:cs="Times New Roman"/>
          <w:sz w:val="24"/>
          <w:szCs w:val="24"/>
          <w:lang w:val="mn-MN"/>
        </w:rPr>
        <w:t>Лхагвасүрэнгийн Сүмбанд</w:t>
      </w:r>
      <w:r w:rsidR="000A53B2" w:rsidRPr="00160B4E">
        <w:rPr>
          <w:rFonts w:ascii="Times New Roman" w:hAnsi="Times New Roman" w:cs="Times New Roman"/>
          <w:sz w:val="24"/>
          <w:szCs w:val="24"/>
          <w:lang w:val="mn-MN"/>
        </w:rPr>
        <w:t xml:space="preserve"> нар ажиллаж байна.</w:t>
      </w:r>
    </w:p>
    <w:p w:rsidR="00C02F99" w:rsidRPr="003E1FA0" w:rsidRDefault="000364ED" w:rsidP="003E1FA0">
      <w:pPr>
        <w:pStyle w:val="ListParagraph"/>
        <w:ind w:left="360"/>
        <w:jc w:val="center"/>
        <w:rPr>
          <w:rFonts w:ascii="Times New Roman" w:hAnsi="Times New Roman" w:cs="Times New Roman"/>
          <w:b/>
          <w:noProof/>
          <w:sz w:val="24"/>
          <w:szCs w:val="24"/>
          <w:lang w:val="mn-MN"/>
        </w:rPr>
      </w:pPr>
      <w:r>
        <w:rPr>
          <w:rFonts w:ascii="Times New Roman" w:hAnsi="Times New Roman" w:cs="Times New Roman"/>
          <w:b/>
          <w:noProof/>
          <w:color w:val="FF3300"/>
          <w:sz w:val="24"/>
          <w:szCs w:val="24"/>
          <w:lang w:eastAsia="ko-KR"/>
        </w:rPr>
        <w:drawing>
          <wp:anchor distT="0" distB="0" distL="114300" distR="114300" simplePos="0" relativeHeight="251659776" behindDoc="1" locked="0" layoutInCell="1" allowOverlap="1" wp14:anchorId="42675488" wp14:editId="1122C6BE">
            <wp:simplePos x="0" y="0"/>
            <wp:positionH relativeFrom="margin">
              <wp:posOffset>3705225</wp:posOffset>
            </wp:positionH>
            <wp:positionV relativeFrom="paragraph">
              <wp:posOffset>143510</wp:posOffset>
            </wp:positionV>
            <wp:extent cx="1866900" cy="16192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үмбанд.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619250"/>
                    </a:xfrm>
                    <a:prstGeom prst="rect">
                      <a:avLst/>
                    </a:prstGeom>
                  </pic:spPr>
                </pic:pic>
              </a:graphicData>
            </a:graphic>
            <wp14:sizeRelH relativeFrom="page">
              <wp14:pctWidth>0</wp14:pctWidth>
            </wp14:sizeRelH>
            <wp14:sizeRelV relativeFrom="page">
              <wp14:pctHeight>0</wp14:pctHeight>
            </wp14:sizeRelV>
          </wp:anchor>
        </w:drawing>
      </w:r>
      <w:r w:rsidRPr="00356FFC">
        <w:rPr>
          <w:rFonts w:cstheme="minorHAnsi"/>
          <w:b/>
          <w:noProof/>
          <w:sz w:val="24"/>
          <w:szCs w:val="24"/>
          <w:lang w:eastAsia="ko-KR"/>
        </w:rPr>
        <w:drawing>
          <wp:anchor distT="0" distB="0" distL="114300" distR="114300" simplePos="0" relativeHeight="251656704" behindDoc="1" locked="0" layoutInCell="1" allowOverlap="1" wp14:anchorId="7769A844" wp14:editId="2B693F33">
            <wp:simplePos x="0" y="0"/>
            <wp:positionH relativeFrom="column">
              <wp:posOffset>295275</wp:posOffset>
            </wp:positionH>
            <wp:positionV relativeFrom="paragraph">
              <wp:posOffset>200660</wp:posOffset>
            </wp:positionV>
            <wp:extent cx="2028825" cy="1571625"/>
            <wp:effectExtent l="0" t="0" r="9525" b="9525"/>
            <wp:wrapNone/>
            <wp:docPr id="15" name="Picture 15" descr="C:\Users\Windows 10 pro\Desktop\лхаг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 10 pro\Desktop\лхагв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3161" cy="158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1FA0" w:rsidRDefault="00C02F99" w:rsidP="00EF013C">
      <w:pPr>
        <w:pStyle w:val="ListParagraph"/>
        <w:ind w:left="360"/>
        <w:jc w:val="both"/>
        <w:rPr>
          <w:rFonts w:ascii="Times New Roman" w:hAnsi="Times New Roman" w:cs="Times New Roman"/>
          <w:noProof/>
          <w:sz w:val="24"/>
          <w:szCs w:val="24"/>
          <w:lang w:val="mn-MN"/>
        </w:rPr>
      </w:pPr>
      <w:r>
        <w:rPr>
          <w:rFonts w:ascii="Times New Roman" w:hAnsi="Times New Roman" w:cs="Times New Roman"/>
          <w:noProof/>
          <w:sz w:val="24"/>
          <w:szCs w:val="24"/>
          <w:lang w:val="mn-MN"/>
        </w:rPr>
        <w:t xml:space="preserve">                           </w:t>
      </w: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3E1FA0" w:rsidRDefault="000364ED" w:rsidP="00EF013C">
      <w:pPr>
        <w:pStyle w:val="ListParagraph"/>
        <w:ind w:left="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Довуучийн</w:t>
      </w:r>
      <w:r w:rsidR="00C02F99">
        <w:rPr>
          <w:rFonts w:ascii="Times New Roman" w:hAnsi="Times New Roman" w:cs="Times New Roman"/>
          <w:sz w:val="24"/>
          <w:szCs w:val="24"/>
          <w:lang w:val="mn-MN"/>
        </w:rPr>
        <w:t xml:space="preserve"> </w:t>
      </w:r>
      <w:r>
        <w:rPr>
          <w:rFonts w:ascii="Times New Roman" w:hAnsi="Times New Roman" w:cs="Times New Roman"/>
          <w:sz w:val="24"/>
          <w:szCs w:val="24"/>
          <w:lang w:val="mn-MN"/>
        </w:rPr>
        <w:t>ЛХАГВАСҮРЭН</w:t>
      </w:r>
      <w:r>
        <w:rPr>
          <w:rFonts w:ascii="Times New Roman" w:hAnsi="Times New Roman" w:cs="Times New Roman"/>
          <w:sz w:val="24"/>
          <w:szCs w:val="24"/>
          <w:lang w:val="mn-MN"/>
        </w:rPr>
        <w:tab/>
        <w:t xml:space="preserve">                        Лхагвасүрэнгийн СҮМБАНД </w:t>
      </w:r>
    </w:p>
    <w:p w:rsidR="00C02F99" w:rsidRPr="003E1FA0" w:rsidRDefault="00C02F99" w:rsidP="00EF013C">
      <w:pPr>
        <w:pStyle w:val="ListParagraph"/>
        <w:ind w:left="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ТУЗ-ийн дарга</w:t>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sidR="00AB7934">
        <w:rPr>
          <w:rFonts w:ascii="Times New Roman" w:hAnsi="Times New Roman" w:cs="Times New Roman"/>
          <w:sz w:val="24"/>
          <w:szCs w:val="24"/>
          <w:lang w:val="mn-MN"/>
        </w:rPr>
        <w:t xml:space="preserve">          </w:t>
      </w:r>
      <w:r>
        <w:rPr>
          <w:rFonts w:ascii="Times New Roman" w:hAnsi="Times New Roman" w:cs="Times New Roman"/>
          <w:sz w:val="24"/>
          <w:szCs w:val="24"/>
          <w:lang w:val="mn-MN"/>
        </w:rPr>
        <w:t>Гүйцэтгэх захирал</w:t>
      </w:r>
    </w:p>
    <w:p w:rsidR="00C259B9" w:rsidRDefault="00ED0A48" w:rsidP="00ED0A48">
      <w:pPr>
        <w:ind w:firstLine="360"/>
        <w:jc w:val="both"/>
        <w:rPr>
          <w:rFonts w:ascii="Times New Roman" w:hAnsi="Times New Roman" w:cs="Times New Roman"/>
          <w:lang w:val="mn-MN"/>
        </w:rPr>
      </w:pPr>
      <w:r>
        <w:rPr>
          <w:rFonts w:ascii="Times New Roman" w:hAnsi="Times New Roman" w:cs="Times New Roman"/>
          <w:lang w:val="mn-MN"/>
        </w:rPr>
        <w:t>“АСБИ” ХК нь анх 1946 онд  “Улаанбаатар хотын зам анги” нэртэй байгуулагдан “Улаанбаатар хотын замын трест” болон өргөжиж, зам барилгын үйл ажиллагааг дагнан явуулж ирсэн түүхтэй. 1992 онд Улаанбаатар хотын өмч хувьчлалын шийдвэрээр “АСБИ” ХК болон шинэ өмчийн хэлбэрт шилжсэн. Тухайн үед иргэдэд нийт хувьцааны 60%-г эзэмшүүлж, 40%-ийг төрийн мэдэлд үлдээсэн. 1998 онд засгийн газрын өмч хувьчлалын бодлогын хүрээнд төрийн мэдлийн 40% хувьцааг дуудлага худалдаагаар зарсан ба тухайн үед иргэн Л.Сүмбанд, Ч.Дашцэрэн нар худалдан авч байсан. Энэ үе</w:t>
      </w:r>
      <w:r w:rsidR="00BA360B">
        <w:rPr>
          <w:rFonts w:ascii="Times New Roman" w:hAnsi="Times New Roman" w:cs="Times New Roman"/>
          <w:lang w:val="mn-MN"/>
        </w:rPr>
        <w:t>эс одоог хүртэл Гүйцэтгэх захира</w:t>
      </w:r>
      <w:r>
        <w:rPr>
          <w:rFonts w:ascii="Times New Roman" w:hAnsi="Times New Roman" w:cs="Times New Roman"/>
          <w:lang w:val="mn-MN"/>
        </w:rPr>
        <w:t>лаар Л.Сүмбанд тогтвортой ажиллаж байна.</w:t>
      </w:r>
    </w:p>
    <w:p w:rsidR="00ED0A48" w:rsidRDefault="00ED0A48" w:rsidP="00ED0A48">
      <w:pPr>
        <w:ind w:firstLine="360"/>
        <w:jc w:val="both"/>
        <w:rPr>
          <w:rFonts w:ascii="Times New Roman" w:hAnsi="Times New Roman" w:cs="Times New Roman"/>
          <w:lang w:val="mn-MN"/>
        </w:rPr>
      </w:pPr>
      <w:r>
        <w:rPr>
          <w:rFonts w:ascii="Times New Roman" w:hAnsi="Times New Roman" w:cs="Times New Roman"/>
          <w:lang w:val="mn-MN"/>
        </w:rPr>
        <w:t xml:space="preserve">“АСБИ” ХК нь 2012 он хүртэл </w:t>
      </w:r>
      <w:r w:rsidR="00B169A8">
        <w:rPr>
          <w:rFonts w:ascii="Times New Roman" w:hAnsi="Times New Roman" w:cs="Times New Roman"/>
          <w:lang w:val="mn-MN"/>
        </w:rPr>
        <w:t>авто зам барилгын ажилаа тогтвортой явуулсан бөгөөд уналт босолттой хүнд үеийг туулж, улс төрөөс хамааралтай улирлын чанартай, хэт эрсдэлтэй энэ салбараас татгалзан сүүлийн 9 жилийн хугацаанд өөрийн нөөц бололцоонд тулгуурлан үйл ажиллагаа явуулж ирлээ.</w:t>
      </w:r>
    </w:p>
    <w:p w:rsidR="00454B3D" w:rsidRDefault="00B169A8" w:rsidP="00454B3D">
      <w:pPr>
        <w:ind w:firstLine="360"/>
        <w:jc w:val="both"/>
        <w:rPr>
          <w:rFonts w:ascii="Times New Roman" w:hAnsi="Times New Roman" w:cs="Times New Roman"/>
          <w:lang w:val="mn-MN"/>
        </w:rPr>
      </w:pPr>
      <w:r>
        <w:rPr>
          <w:rFonts w:ascii="Times New Roman" w:hAnsi="Times New Roman" w:cs="Times New Roman"/>
          <w:lang w:val="mn-MN"/>
        </w:rPr>
        <w:t>2020-2021 онд Ковид-19 цар тахалтай, эдийн засаг хямралтай хүнд үед үл хөдлөх хөрөнгөө түрээслэн, харьцангүй эрсдэл багатай аж</w:t>
      </w:r>
      <w:r w:rsidR="00454B3D">
        <w:rPr>
          <w:rFonts w:ascii="Times New Roman" w:hAnsi="Times New Roman" w:cs="Times New Roman"/>
          <w:lang w:val="mn-MN"/>
        </w:rPr>
        <w:t xml:space="preserve">иллан нийт 133,858,000 төгрөгийн борлуулалт хийн, </w:t>
      </w:r>
      <w:r w:rsidR="00F7091A">
        <w:rPr>
          <w:rFonts w:ascii="Times New Roman" w:hAnsi="Times New Roman" w:cs="Times New Roman"/>
          <w:lang w:val="mn-MN"/>
        </w:rPr>
        <w:t>5,711,04</w:t>
      </w:r>
      <w:r>
        <w:rPr>
          <w:rFonts w:ascii="Times New Roman" w:hAnsi="Times New Roman" w:cs="Times New Roman"/>
          <w:lang w:val="mn-MN"/>
        </w:rPr>
        <w:t xml:space="preserve">0 төгрөгийн цэвэр </w:t>
      </w:r>
      <w:r w:rsidR="00F7091A">
        <w:rPr>
          <w:rFonts w:ascii="Times New Roman" w:hAnsi="Times New Roman" w:cs="Times New Roman"/>
          <w:lang w:val="mn-MN"/>
        </w:rPr>
        <w:t xml:space="preserve">ашигтай </w:t>
      </w:r>
      <w:r w:rsidR="00454B3D">
        <w:rPr>
          <w:rFonts w:ascii="Times New Roman" w:hAnsi="Times New Roman" w:cs="Times New Roman"/>
          <w:lang w:val="mn-MN"/>
        </w:rPr>
        <w:t>ажилласан гэсэн үзүүлэлтэй байна.</w:t>
      </w:r>
      <w:r w:rsidR="00A13AEB">
        <w:rPr>
          <w:rFonts w:ascii="Times New Roman" w:hAnsi="Times New Roman" w:cs="Times New Roman"/>
          <w:lang w:val="mn-MN"/>
        </w:rPr>
        <w:t xml:space="preserve"> </w:t>
      </w:r>
      <w:r w:rsidR="00F7091A">
        <w:rPr>
          <w:rFonts w:ascii="Times New Roman" w:hAnsi="Times New Roman" w:cs="Times New Roman"/>
          <w:lang w:val="mn-MN"/>
        </w:rPr>
        <w:t>2021 оны 2-р улиралд багтаан ний</w:t>
      </w:r>
      <w:r w:rsidR="00A13AEB">
        <w:rPr>
          <w:rFonts w:ascii="Times New Roman" w:hAnsi="Times New Roman" w:cs="Times New Roman"/>
          <w:lang w:val="mn-MN"/>
        </w:rPr>
        <w:t xml:space="preserve">т </w:t>
      </w:r>
      <w:r w:rsidR="00F7091A">
        <w:rPr>
          <w:rFonts w:ascii="Times New Roman" w:hAnsi="Times New Roman" w:cs="Times New Roman"/>
          <w:lang w:val="mn-MN"/>
        </w:rPr>
        <w:t xml:space="preserve">цэвэр ашигаа </w:t>
      </w:r>
      <w:r w:rsidR="00A13AEB">
        <w:rPr>
          <w:rFonts w:ascii="Times New Roman" w:hAnsi="Times New Roman" w:cs="Times New Roman"/>
          <w:lang w:val="mn-MN"/>
        </w:rPr>
        <w:t>хувьцаа эзэмшигчдэдээ</w:t>
      </w:r>
      <w:r w:rsidR="00F7091A">
        <w:rPr>
          <w:rFonts w:ascii="Times New Roman" w:hAnsi="Times New Roman" w:cs="Times New Roman"/>
          <w:lang w:val="mn-MN"/>
        </w:rPr>
        <w:t xml:space="preserve"> </w:t>
      </w:r>
      <w:r w:rsidR="00A13AEB">
        <w:rPr>
          <w:rFonts w:ascii="Times New Roman" w:hAnsi="Times New Roman" w:cs="Times New Roman"/>
          <w:lang w:val="mn-MN"/>
        </w:rPr>
        <w:t xml:space="preserve"> ногдол ашиг болгон тараахаар</w:t>
      </w:r>
      <w:r w:rsidR="00F7091A">
        <w:rPr>
          <w:rFonts w:ascii="Times New Roman" w:hAnsi="Times New Roman" w:cs="Times New Roman"/>
          <w:lang w:val="mn-MN"/>
        </w:rPr>
        <w:t xml:space="preserve"> шийдвэрлэлээ.</w:t>
      </w:r>
      <w:bookmarkStart w:id="0" w:name="_GoBack"/>
      <w:bookmarkEnd w:id="0"/>
      <w:r w:rsidR="00A13AEB">
        <w:rPr>
          <w:rFonts w:ascii="Times New Roman" w:hAnsi="Times New Roman" w:cs="Times New Roman"/>
          <w:lang w:val="mn-MN"/>
        </w:rPr>
        <w:t xml:space="preserve"> </w:t>
      </w:r>
    </w:p>
    <w:p w:rsidR="00B169A8" w:rsidRDefault="00B169A8" w:rsidP="00ED0A48">
      <w:pPr>
        <w:ind w:firstLine="360"/>
        <w:jc w:val="both"/>
        <w:rPr>
          <w:rFonts w:ascii="Times New Roman" w:hAnsi="Times New Roman" w:cs="Times New Roman"/>
          <w:lang w:val="mn-MN"/>
        </w:rPr>
      </w:pPr>
    </w:p>
    <w:p w:rsidR="00ED0A48" w:rsidRDefault="00ED0A48"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FA7FF4" w:rsidRPr="00336C0D" w:rsidRDefault="00FA7FF4">
      <w:pPr>
        <w:rPr>
          <w:lang w:val="mn-MN"/>
        </w:rPr>
      </w:pPr>
    </w:p>
    <w:sectPr w:rsidR="00FA7FF4" w:rsidRPr="00336C0D" w:rsidSect="0030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Mon">
    <w:altName w:val="Sitka Small"/>
    <w:panose1 w:val="02020500000000000000"/>
    <w:charset w:val="00"/>
    <w:family w:val="roman"/>
    <w:pitch w:val="variable"/>
    <w:sig w:usb0="00000205" w:usb1="00000000" w:usb2="00000000" w:usb3="00000000" w:csb0="00000087"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F15B1"/>
    <w:multiLevelType w:val="multilevel"/>
    <w:tmpl w:val="C794F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05B5F07"/>
    <w:multiLevelType w:val="hybridMultilevel"/>
    <w:tmpl w:val="C48A7102"/>
    <w:lvl w:ilvl="0" w:tplc="B11AB20A">
      <w:start w:val="20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32"/>
    <w:rsid w:val="00012295"/>
    <w:rsid w:val="000364ED"/>
    <w:rsid w:val="00095059"/>
    <w:rsid w:val="000A53B2"/>
    <w:rsid w:val="000A7AF6"/>
    <w:rsid w:val="00160B4E"/>
    <w:rsid w:val="00336C0D"/>
    <w:rsid w:val="003E1FA0"/>
    <w:rsid w:val="003F5430"/>
    <w:rsid w:val="00427E75"/>
    <w:rsid w:val="00454B3D"/>
    <w:rsid w:val="0047357D"/>
    <w:rsid w:val="004E062E"/>
    <w:rsid w:val="00546E6E"/>
    <w:rsid w:val="005A184E"/>
    <w:rsid w:val="005C1178"/>
    <w:rsid w:val="006B4F11"/>
    <w:rsid w:val="007339D3"/>
    <w:rsid w:val="00774778"/>
    <w:rsid w:val="00860397"/>
    <w:rsid w:val="008A487B"/>
    <w:rsid w:val="00991A99"/>
    <w:rsid w:val="00A13AEB"/>
    <w:rsid w:val="00AB7934"/>
    <w:rsid w:val="00AD78EB"/>
    <w:rsid w:val="00B169A8"/>
    <w:rsid w:val="00B16B0E"/>
    <w:rsid w:val="00BA360B"/>
    <w:rsid w:val="00C02F99"/>
    <w:rsid w:val="00C259B9"/>
    <w:rsid w:val="00C57E42"/>
    <w:rsid w:val="00D868C3"/>
    <w:rsid w:val="00EC7C32"/>
    <w:rsid w:val="00ED0A48"/>
    <w:rsid w:val="00EF013C"/>
    <w:rsid w:val="00F471D5"/>
    <w:rsid w:val="00F7091A"/>
    <w:rsid w:val="00F961C7"/>
    <w:rsid w:val="00FA7F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B857"/>
  <w15:docId w15:val="{003E2CB7-E202-4C2C-9EE6-9548EF8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7B"/>
    <w:pPr>
      <w:ind w:left="720"/>
      <w:contextualSpacing/>
    </w:pPr>
  </w:style>
  <w:style w:type="paragraph" w:styleId="NormalWeb">
    <w:name w:val="Normal (Web)"/>
    <w:basedOn w:val="Normal"/>
    <w:uiPriority w:val="99"/>
    <w:unhideWhenUsed/>
    <w:rsid w:val="00EF01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04867">
      <w:bodyDiv w:val="1"/>
      <w:marLeft w:val="0"/>
      <w:marRight w:val="0"/>
      <w:marTop w:val="0"/>
      <w:marBottom w:val="0"/>
      <w:divBdr>
        <w:top w:val="none" w:sz="0" w:space="0" w:color="auto"/>
        <w:left w:val="none" w:sz="0" w:space="0" w:color="auto"/>
        <w:bottom w:val="none" w:sz="0" w:space="0" w:color="auto"/>
        <w:right w:val="none" w:sz="0" w:space="0" w:color="auto"/>
      </w:divBdr>
    </w:div>
    <w:div w:id="17723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24</cp:revision>
  <dcterms:created xsi:type="dcterms:W3CDTF">2021-04-03T11:06:00Z</dcterms:created>
  <dcterms:modified xsi:type="dcterms:W3CDTF">2021-04-18T05:03:00Z</dcterms:modified>
</cp:coreProperties>
</file>